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8C97" w14:textId="6CB1E76F" w:rsidR="00B83E21" w:rsidRPr="00A51955" w:rsidRDefault="00B83E21" w:rsidP="00B83E21">
      <w:pPr>
        <w:spacing w:after="0"/>
        <w:rPr>
          <w:rFonts w:asciiTheme="minorBidi" w:hAnsiTheme="minorBidi"/>
          <w:b/>
          <w:bCs/>
          <w:sz w:val="28"/>
          <w:szCs w:val="28"/>
          <w:cs/>
          <w:lang w:bidi="th-TH"/>
        </w:rPr>
      </w:pP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>ข่าวประชาสัมพันธ์</w:t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</w:r>
      <w:r w:rsidRPr="00BE6348">
        <w:rPr>
          <w:rFonts w:asciiTheme="minorBidi" w:hAnsiTheme="minorBidi"/>
          <w:b/>
          <w:bCs/>
          <w:sz w:val="28"/>
          <w:szCs w:val="28"/>
          <w:cs/>
          <w:lang w:bidi="th-TH"/>
        </w:rPr>
        <w:tab/>
        <w:t xml:space="preserve">        </w:t>
      </w:r>
      <w:r w:rsidR="008C60E3" w:rsidRPr="002731CF">
        <w:rPr>
          <w:rFonts w:asciiTheme="minorBidi" w:hAnsiTheme="minorBidi"/>
          <w:b/>
          <w:bCs/>
          <w:sz w:val="28"/>
          <w:szCs w:val="28"/>
          <w:lang w:bidi="th-TH"/>
        </w:rPr>
        <w:t>1</w:t>
      </w:r>
      <w:r w:rsidR="009C107F" w:rsidRPr="002731CF">
        <w:rPr>
          <w:rFonts w:asciiTheme="minorBidi" w:hAnsiTheme="minorBidi"/>
          <w:b/>
          <w:bCs/>
          <w:sz w:val="28"/>
          <w:szCs w:val="28"/>
          <w:lang w:bidi="th-TH"/>
        </w:rPr>
        <w:t>6</w:t>
      </w:r>
      <w:r w:rsidR="005231AF" w:rsidRPr="002731CF">
        <w:rPr>
          <w:rFonts w:asciiTheme="minorBidi" w:hAnsiTheme="minorBidi" w:cs="Cordia New"/>
          <w:b/>
          <w:bCs/>
          <w:sz w:val="28"/>
          <w:szCs w:val="28"/>
          <w:cs/>
          <w:lang w:bidi="th-TH"/>
        </w:rPr>
        <w:t xml:space="preserve"> </w:t>
      </w:r>
      <w:r w:rsidR="008C60E3" w:rsidRPr="002731CF">
        <w:rPr>
          <w:rFonts w:asciiTheme="minorBidi" w:hAnsiTheme="minorBidi"/>
          <w:b/>
          <w:bCs/>
          <w:sz w:val="28"/>
          <w:szCs w:val="28"/>
          <w:cs/>
          <w:lang w:bidi="th-TH"/>
        </w:rPr>
        <w:t>กันยายน</w:t>
      </w:r>
      <w:r w:rsidR="005231AF" w:rsidRPr="002731CF">
        <w:rPr>
          <w:rFonts w:asciiTheme="minorBidi" w:hAnsiTheme="minorBidi"/>
          <w:b/>
          <w:bCs/>
          <w:sz w:val="28"/>
          <w:szCs w:val="28"/>
          <w:cs/>
          <w:lang w:bidi="th-TH"/>
        </w:rPr>
        <w:t xml:space="preserve"> </w:t>
      </w:r>
      <w:r w:rsidR="005231AF" w:rsidRPr="002731CF">
        <w:rPr>
          <w:rFonts w:asciiTheme="minorBidi" w:hAnsiTheme="minorBidi"/>
          <w:b/>
          <w:bCs/>
          <w:sz w:val="28"/>
          <w:szCs w:val="28"/>
          <w:lang w:bidi="th-TH"/>
        </w:rPr>
        <w:t>256</w:t>
      </w:r>
      <w:r w:rsidR="008D066E" w:rsidRPr="002731CF">
        <w:rPr>
          <w:rFonts w:asciiTheme="minorBidi" w:hAnsiTheme="minorBidi"/>
          <w:b/>
          <w:bCs/>
          <w:sz w:val="28"/>
          <w:szCs w:val="28"/>
          <w:lang w:bidi="th-TH"/>
        </w:rPr>
        <w:t>8</w:t>
      </w:r>
    </w:p>
    <w:p w14:paraId="02DB95E4" w14:textId="77777777" w:rsidR="00B83E21" w:rsidRPr="00A51955" w:rsidRDefault="00B83E21" w:rsidP="003747A9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bidi="th-TH"/>
        </w:rPr>
      </w:pPr>
    </w:p>
    <w:p w14:paraId="7985DC85" w14:textId="14A40C32" w:rsidR="0052736F" w:rsidRPr="00454FAF" w:rsidRDefault="00167A7F" w:rsidP="003747A9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bidi="th-TH"/>
        </w:rPr>
      </w:pPr>
      <w:r w:rsidRPr="00A51955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‘</w:t>
      </w:r>
      <w:r w:rsidR="003747A9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>บ้านปู</w:t>
      </w:r>
      <w:r w:rsidRPr="00A51955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 xml:space="preserve">’ </w:t>
      </w:r>
      <w:r w:rsidR="003747A9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>เ</w:t>
      </w:r>
      <w:r w:rsidR="0052736F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>คาะ</w:t>
      </w:r>
      <w:r w:rsidR="008E11A9" w:rsidRPr="00A51955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ดอกเบี้ย</w:t>
      </w:r>
      <w:r w:rsidR="003747A9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หุ้นกู้ </w:t>
      </w:r>
      <w:r w:rsidR="008D066E" w:rsidRPr="00A51955">
        <w:rPr>
          <w:rFonts w:asciiTheme="minorBidi" w:hAnsiTheme="minorBidi"/>
          <w:b/>
          <w:bCs/>
          <w:sz w:val="36"/>
          <w:szCs w:val="36"/>
          <w:lang w:bidi="th-TH"/>
        </w:rPr>
        <w:t>3</w:t>
      </w:r>
      <w:r w:rsidR="003747A9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="008D066E" w:rsidRPr="00A51955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ชุด</w:t>
      </w:r>
      <w:r w:rsidR="003747A9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="002577F4" w:rsidRPr="00A51955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 xml:space="preserve">ระหว่าง </w:t>
      </w:r>
      <w:r w:rsidR="002376F6" w:rsidRPr="002731CF">
        <w:rPr>
          <w:rFonts w:asciiTheme="minorBidi" w:hAnsiTheme="minorBidi" w:cs="Cordia New"/>
          <w:b/>
          <w:bCs/>
          <w:sz w:val="36"/>
          <w:szCs w:val="36"/>
          <w:lang w:bidi="th-TH"/>
        </w:rPr>
        <w:t>3.10</w:t>
      </w:r>
      <w:r w:rsidR="002D58BC" w:rsidRPr="002731C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 xml:space="preserve"> </w:t>
      </w:r>
      <w:r w:rsidR="008D066E" w:rsidRPr="002731C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–</w:t>
      </w:r>
      <w:r w:rsidR="002D58BC" w:rsidRPr="002731C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 xml:space="preserve"> </w:t>
      </w:r>
      <w:r w:rsidR="003F489F" w:rsidRPr="002731CF">
        <w:rPr>
          <w:rFonts w:asciiTheme="minorBidi" w:hAnsiTheme="minorBidi" w:cs="Cordia New"/>
          <w:b/>
          <w:bCs/>
          <w:sz w:val="36"/>
          <w:szCs w:val="36"/>
          <w:lang w:bidi="th-TH"/>
        </w:rPr>
        <w:t>3.40</w:t>
      </w:r>
      <w:r w:rsidR="002D58BC" w:rsidRPr="002731C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%</w:t>
      </w:r>
      <w:r w:rsidR="0052736F" w:rsidRPr="00A51955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 xml:space="preserve"> </w:t>
      </w:r>
      <w:r w:rsidR="0052736F" w:rsidRPr="00A51955">
        <w:rPr>
          <w:rFonts w:asciiTheme="minorBidi" w:hAnsiTheme="minorBidi"/>
          <w:b/>
          <w:bCs/>
          <w:sz w:val="36"/>
          <w:szCs w:val="36"/>
          <w:cs/>
          <w:lang w:bidi="th-TH"/>
        </w:rPr>
        <w:t>ต่อปี</w:t>
      </w:r>
    </w:p>
    <w:p w14:paraId="750455BF" w14:textId="7645649C" w:rsidR="008D066E" w:rsidRPr="00454FAF" w:rsidRDefault="00786F0B" w:rsidP="003747A9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bidi="th-TH"/>
        </w:rPr>
      </w:pPr>
      <w:r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ชูอันดับความน่าเชื่อถือระดับ</w:t>
      </w:r>
      <w:r w:rsidR="0052736F" w:rsidRPr="00454FAF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="008D066E" w:rsidRPr="00454FA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“</w:t>
      </w:r>
      <w:r w:rsidR="0052736F" w:rsidRPr="00454FAF">
        <w:rPr>
          <w:rFonts w:asciiTheme="minorBidi" w:hAnsiTheme="minorBidi"/>
          <w:b/>
          <w:bCs/>
          <w:sz w:val="36"/>
          <w:szCs w:val="36"/>
          <w:lang w:bidi="th-TH"/>
        </w:rPr>
        <w:t>A</w:t>
      </w:r>
      <w:r w:rsidR="0052736F" w:rsidRPr="00454FA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+</w:t>
      </w:r>
      <w:r w:rsidR="008D066E" w:rsidRPr="00454FA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”</w:t>
      </w:r>
      <w:r w:rsidR="0052736F" w:rsidRPr="00454FA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 xml:space="preserve"> </w:t>
      </w:r>
      <w:r w:rsidR="00AC59F6" w:rsidRPr="00454FAF">
        <w:rPr>
          <w:rFonts w:asciiTheme="minorBidi" w:hAnsiTheme="minorBidi"/>
          <w:b/>
          <w:bCs/>
          <w:sz w:val="36"/>
          <w:szCs w:val="36"/>
          <w:cs/>
          <w:lang w:bidi="th-TH"/>
        </w:rPr>
        <w:t>เสนอขาย</w:t>
      </w:r>
      <w:r w:rsidR="008D066E" w:rsidRPr="00454FAF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ต่อประชาชนเป็นการทั่วไป</w:t>
      </w:r>
      <w:r w:rsidR="00AC59F6" w:rsidRPr="00454FAF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</w:p>
    <w:p w14:paraId="03DBA7C1" w14:textId="33A4F5E3" w:rsidR="00350B45" w:rsidRPr="00454FAF" w:rsidRDefault="00AC59F6" w:rsidP="003747A9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bidi="th-TH"/>
        </w:rPr>
      </w:pPr>
      <w:r w:rsidRPr="00454FAF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ระหว่างวันที่ </w:t>
      </w:r>
      <w:r w:rsidR="008C60E3">
        <w:rPr>
          <w:rFonts w:asciiTheme="minorBidi" w:hAnsiTheme="minorBidi"/>
          <w:b/>
          <w:bCs/>
          <w:sz w:val="36"/>
          <w:szCs w:val="36"/>
          <w:lang w:bidi="th-TH"/>
        </w:rPr>
        <w:t>22</w:t>
      </w:r>
      <w:r w:rsidR="005231AF" w:rsidRPr="00454FAF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 xml:space="preserve"> – </w:t>
      </w:r>
      <w:r w:rsidR="008D066E" w:rsidRPr="00454FAF">
        <w:rPr>
          <w:rFonts w:asciiTheme="minorBidi" w:hAnsiTheme="minorBidi" w:cs="Cordia New"/>
          <w:b/>
          <w:bCs/>
          <w:sz w:val="36"/>
          <w:szCs w:val="36"/>
          <w:lang w:bidi="th-TH"/>
        </w:rPr>
        <w:t>2</w:t>
      </w:r>
      <w:r w:rsidR="008C60E3">
        <w:rPr>
          <w:rFonts w:asciiTheme="minorBidi" w:hAnsiTheme="minorBidi"/>
          <w:b/>
          <w:bCs/>
          <w:sz w:val="36"/>
          <w:szCs w:val="36"/>
          <w:lang w:bidi="th-TH"/>
        </w:rPr>
        <w:t>4</w:t>
      </w:r>
      <w:r w:rsidR="005231AF" w:rsidRPr="00454FAF">
        <w:rPr>
          <w:rFonts w:asciiTheme="minorBidi" w:hAnsiTheme="minorBidi"/>
          <w:b/>
          <w:bCs/>
          <w:sz w:val="36"/>
          <w:szCs w:val="36"/>
          <w:lang w:bidi="th-TH"/>
        </w:rPr>
        <w:t xml:space="preserve"> </w:t>
      </w:r>
      <w:r w:rsidR="008C60E3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กันยายน</w:t>
      </w:r>
      <w:r w:rsidR="005231AF" w:rsidRPr="00454FAF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 xml:space="preserve"> </w:t>
      </w:r>
      <w:r w:rsidR="005231AF" w:rsidRPr="00454FAF">
        <w:rPr>
          <w:rFonts w:asciiTheme="minorBidi" w:hAnsiTheme="minorBidi"/>
          <w:b/>
          <w:bCs/>
          <w:sz w:val="36"/>
          <w:szCs w:val="36"/>
          <w:lang w:bidi="th-TH"/>
        </w:rPr>
        <w:t>256</w:t>
      </w:r>
      <w:r w:rsidR="008D066E" w:rsidRPr="00454FAF">
        <w:rPr>
          <w:rFonts w:asciiTheme="minorBidi" w:hAnsiTheme="minorBidi"/>
          <w:b/>
          <w:bCs/>
          <w:sz w:val="36"/>
          <w:szCs w:val="36"/>
          <w:lang w:bidi="th-TH"/>
        </w:rPr>
        <w:t>8</w:t>
      </w:r>
    </w:p>
    <w:p w14:paraId="4CE9A3BF" w14:textId="115B3ED2" w:rsidR="0052736F" w:rsidRPr="00454FAF" w:rsidRDefault="0052736F" w:rsidP="003747A9">
      <w:pPr>
        <w:spacing w:after="0"/>
        <w:jc w:val="center"/>
        <w:rPr>
          <w:rFonts w:asciiTheme="minorBidi" w:hAnsiTheme="minorBidi"/>
          <w:b/>
          <w:bCs/>
          <w:sz w:val="36"/>
          <w:szCs w:val="36"/>
          <w:cs/>
          <w:lang w:bidi="th-TH"/>
        </w:rPr>
      </w:pPr>
      <w:r w:rsidRPr="00454FAF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ผ่าน </w:t>
      </w:r>
      <w:r w:rsidR="008C60E3">
        <w:rPr>
          <w:rFonts w:asciiTheme="minorBidi" w:hAnsiTheme="minorBidi"/>
          <w:b/>
          <w:bCs/>
          <w:sz w:val="36"/>
          <w:szCs w:val="36"/>
          <w:lang w:bidi="th-TH"/>
        </w:rPr>
        <w:t>7</w:t>
      </w:r>
      <w:r w:rsidRPr="00454FAF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สถาบันการเงินชั้นนำ </w:t>
      </w:r>
    </w:p>
    <w:p w14:paraId="2AC858F1" w14:textId="03DB99A5" w:rsidR="00A70CAA" w:rsidRPr="00454FAF" w:rsidRDefault="00A70CAA" w:rsidP="00A70CAA">
      <w:pPr>
        <w:spacing w:after="0"/>
        <w:jc w:val="both"/>
        <w:rPr>
          <w:rFonts w:asciiTheme="minorBidi" w:hAnsiTheme="minorBidi"/>
          <w:i/>
          <w:iCs/>
          <w:sz w:val="28"/>
          <w:szCs w:val="28"/>
          <w:lang w:bidi="th-TH"/>
        </w:rPr>
      </w:pPr>
    </w:p>
    <w:p w14:paraId="0F2E38CA" w14:textId="140D3B0E" w:rsidR="009D7C02" w:rsidRPr="009C107F" w:rsidRDefault="00A70CAA" w:rsidP="00E04BD1">
      <w:pPr>
        <w:spacing w:after="100" w:afterAutospacing="1"/>
        <w:ind w:right="-138"/>
        <w:jc w:val="both"/>
        <w:rPr>
          <w:rFonts w:asciiTheme="minorBidi" w:hAnsiTheme="minorBidi"/>
          <w:i/>
          <w:iCs/>
          <w:sz w:val="28"/>
          <w:szCs w:val="28"/>
          <w:cs/>
          <w:lang w:bidi="th-TH"/>
        </w:rPr>
      </w:pPr>
      <w:r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บริษัท บ้านปู จำกัด (มหาชน)</w:t>
      </w:r>
      <w:r w:rsidR="0033233F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</w:t>
      </w:r>
      <w:r w:rsidR="009E727B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ผู้นำด้านพลังงานที่หลากหลาย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กำหนด</w:t>
      </w:r>
      <w:r w:rsidR="008E11A9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อัตราดอกเบี้ย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หุ้นกู้ที่จะออกและเสนอขายให้กับ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ประชาชนเป็นการทั่วไป</w:t>
      </w:r>
      <w:r w:rsidR="008D066E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จำนวน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>3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ชุด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ประกอบด้วย</w:t>
      </w:r>
      <w:r w:rsidR="008C725C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หุ้นกู้ชุดที่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 xml:space="preserve">1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อายุ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>5</w:t>
      </w:r>
      <w:r w:rsidR="005231AF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ปี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167A7F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อัตราดอกเบี้ย</w:t>
      </w:r>
      <w:r w:rsidR="004A4E30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คงที่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6B7A7C" w:rsidRPr="002731CF">
        <w:rPr>
          <w:rFonts w:asciiTheme="minorBidi" w:hAnsiTheme="minorBidi"/>
          <w:i/>
          <w:iCs/>
          <w:sz w:val="28"/>
          <w:szCs w:val="28"/>
          <w:lang w:bidi="th-TH"/>
        </w:rPr>
        <w:t>3.10</w:t>
      </w:r>
      <w:r w:rsidR="002D58BC" w:rsidRPr="002731CF">
        <w:rPr>
          <w:rFonts w:asciiTheme="minorBidi" w:hAnsiTheme="minorBidi"/>
          <w:i/>
          <w:iCs/>
          <w:sz w:val="28"/>
          <w:szCs w:val="28"/>
          <w:cs/>
          <w:lang w:bidi="th-TH"/>
        </w:rPr>
        <w:t>%</w:t>
      </w:r>
      <w:r w:rsidR="002D58BC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ต่อปี 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หุ้นกู้ชุดที่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 xml:space="preserve">2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อายุ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>7</w:t>
      </w:r>
      <w:r w:rsidR="005231AF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ปี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167A7F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อัตราดอกเบี้ย</w:t>
      </w:r>
      <w:r w:rsidR="004A4E30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คงที่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693007" w:rsidRPr="002731CF">
        <w:rPr>
          <w:rFonts w:asciiTheme="minorBidi" w:hAnsiTheme="minorBidi" w:cs="Cordia New"/>
          <w:i/>
          <w:iCs/>
          <w:sz w:val="28"/>
          <w:szCs w:val="28"/>
          <w:lang w:bidi="th-TH"/>
        </w:rPr>
        <w:t>3.20</w:t>
      </w:r>
      <w:r w:rsidR="002D58BC" w:rsidRPr="002731C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>%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ต่อปี </w:t>
      </w:r>
      <w:r w:rsidR="008D066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และหุ้นกู้ชุดที่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 xml:space="preserve">3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อายุ </w:t>
      </w:r>
      <w:r w:rsidR="008D066E" w:rsidRPr="009C107F">
        <w:rPr>
          <w:rFonts w:asciiTheme="minorBidi" w:hAnsiTheme="minorBidi"/>
          <w:i/>
          <w:iCs/>
          <w:sz w:val="28"/>
          <w:szCs w:val="28"/>
          <w:lang w:bidi="th-TH"/>
        </w:rPr>
        <w:t>10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ปี </w:t>
      </w:r>
      <w:r w:rsidR="00167A7F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อัตราดอกเบี้ย</w:t>
      </w:r>
      <w:r w:rsidR="004A4E30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คงที่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 </w:t>
      </w:r>
      <w:r w:rsidR="00693007" w:rsidRPr="002731CF">
        <w:rPr>
          <w:rFonts w:asciiTheme="minorBidi" w:hAnsiTheme="minorBidi" w:cs="Cordia New"/>
          <w:i/>
          <w:iCs/>
          <w:sz w:val="28"/>
          <w:szCs w:val="28"/>
          <w:lang w:bidi="th-TH"/>
        </w:rPr>
        <w:t>3.40</w:t>
      </w:r>
      <w:r w:rsidR="002D58BC" w:rsidRPr="002731C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>%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ต่อ</w:t>
      </w:r>
      <w:r w:rsidR="00310861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ปี</w:t>
      </w:r>
      <w:r w:rsidR="005231AF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877AA8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โดย</w:t>
      </w:r>
      <w:r w:rsidR="008D066E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ชำระดอกเบี้ยทุก</w:t>
      </w:r>
      <w:r w:rsidR="004A4E30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 xml:space="preserve"> </w:t>
      </w:r>
      <w:r w:rsidR="008D066E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 xml:space="preserve">ๆ </w:t>
      </w:r>
      <w:r w:rsidR="008D066E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 xml:space="preserve">6 </w:t>
      </w:r>
      <w:r w:rsidR="008D066E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เดือน ตลอดอายุหุ้นกู้ สำหร</w:t>
      </w:r>
      <w:r w:rsidR="00FB4B60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ั</w:t>
      </w:r>
      <w:r w:rsidR="008D066E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บผู้ลงท</w:t>
      </w:r>
      <w:r w:rsidR="00FB4B60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>ุนทั่วไป</w:t>
      </w:r>
      <w:r w:rsidR="00AD3694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 xml:space="preserve"> </w:t>
      </w:r>
      <w:r w:rsidR="00475A1B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>จองซื้อขั้นต่ำ</w:t>
      </w:r>
      <w:r w:rsidR="00AD3694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 xml:space="preserve"> 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>100</w:t>
      </w:r>
      <w:r w:rsidR="00475A1B" w:rsidRPr="009C107F">
        <w:rPr>
          <w:rFonts w:asciiTheme="minorBidi" w:hAnsiTheme="minorBidi"/>
          <w:i/>
          <w:iCs/>
          <w:sz w:val="28"/>
          <w:szCs w:val="28"/>
        </w:rPr>
        <w:t>,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>000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</w:t>
      </w:r>
      <w:r w:rsidR="00475A1B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>บาท และทวีคูณทุก</w:t>
      </w:r>
      <w:r w:rsidR="004A4E30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 xml:space="preserve"> </w:t>
      </w:r>
      <w:r w:rsidR="00475A1B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ๆ 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>100</w:t>
      </w:r>
      <w:r w:rsidR="00475A1B" w:rsidRPr="009C107F">
        <w:rPr>
          <w:rFonts w:asciiTheme="minorBidi" w:hAnsiTheme="minorBidi"/>
          <w:i/>
          <w:iCs/>
          <w:sz w:val="28"/>
          <w:szCs w:val="28"/>
        </w:rPr>
        <w:t>,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>000</w:t>
      </w:r>
      <w:r w:rsidR="002D58BC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</w:t>
      </w:r>
      <w:r w:rsidR="00475A1B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>บาท</w:t>
      </w:r>
      <w:r w:rsidR="00475A1B" w:rsidRPr="009C107F">
        <w:rPr>
          <w:rFonts w:asciiTheme="minorBidi" w:hAnsiTheme="minorBidi" w:cs="Cordia New" w:hint="cs"/>
          <w:i/>
          <w:iCs/>
          <w:sz w:val="28"/>
          <w:szCs w:val="28"/>
          <w:cs/>
          <w:lang w:bidi="th-TH"/>
        </w:rPr>
        <w:t xml:space="preserve"> </w:t>
      </w:r>
      <w:r w:rsidR="00350B45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เสนอขายระหว่างวันที่ </w:t>
      </w:r>
      <w:r w:rsidR="008014EE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>22</w:t>
      </w:r>
      <w:r w:rsidR="005231AF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– </w:t>
      </w:r>
      <w:r w:rsidR="00FB4B60" w:rsidRPr="009C107F">
        <w:rPr>
          <w:rFonts w:asciiTheme="minorBidi" w:hAnsiTheme="minorBidi" w:cs="Cordia New"/>
          <w:i/>
          <w:iCs/>
          <w:sz w:val="28"/>
          <w:szCs w:val="28"/>
          <w:lang w:bidi="th-TH"/>
        </w:rPr>
        <w:t>2</w:t>
      </w:r>
      <w:r w:rsidR="008014EE" w:rsidRPr="009C107F">
        <w:rPr>
          <w:rFonts w:asciiTheme="minorBidi" w:hAnsiTheme="minorBidi"/>
          <w:i/>
          <w:iCs/>
          <w:sz w:val="28"/>
          <w:szCs w:val="28"/>
          <w:lang w:bidi="th-TH"/>
        </w:rPr>
        <w:t>4</w:t>
      </w:r>
      <w:r w:rsidR="005231AF" w:rsidRPr="009C107F">
        <w:rPr>
          <w:rFonts w:asciiTheme="minorBidi" w:hAnsiTheme="minorBidi"/>
          <w:i/>
          <w:iCs/>
          <w:sz w:val="28"/>
          <w:szCs w:val="28"/>
          <w:lang w:bidi="th-TH"/>
        </w:rPr>
        <w:t xml:space="preserve"> </w:t>
      </w:r>
      <w:r w:rsidR="008014E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>กันยายน</w:t>
      </w:r>
      <w:r w:rsidR="005231AF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5231AF" w:rsidRPr="009C107F">
        <w:rPr>
          <w:rFonts w:asciiTheme="minorBidi" w:hAnsiTheme="minorBidi"/>
          <w:i/>
          <w:iCs/>
          <w:sz w:val="28"/>
          <w:szCs w:val="28"/>
          <w:lang w:bidi="th-TH"/>
        </w:rPr>
        <w:t>256</w:t>
      </w:r>
      <w:r w:rsidR="00FB4B60" w:rsidRPr="009C107F">
        <w:rPr>
          <w:rFonts w:asciiTheme="minorBidi" w:hAnsiTheme="minorBidi"/>
          <w:i/>
          <w:iCs/>
          <w:sz w:val="28"/>
          <w:szCs w:val="28"/>
          <w:lang w:bidi="th-TH"/>
        </w:rPr>
        <w:t>8</w:t>
      </w:r>
      <w:r w:rsidR="005231AF" w:rsidRPr="009C107F">
        <w:rPr>
          <w:rFonts w:asciiTheme="minorBidi" w:hAnsiTheme="minorBidi" w:cs="Cordia New"/>
          <w:i/>
          <w:iCs/>
          <w:sz w:val="28"/>
          <w:szCs w:val="28"/>
          <w:cs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ผ่าน</w:t>
      </w:r>
      <w:r w:rsidR="00877AA8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8014EE" w:rsidRPr="009C107F">
        <w:rPr>
          <w:rFonts w:asciiTheme="minorBidi" w:hAnsiTheme="minorBidi"/>
          <w:i/>
          <w:iCs/>
          <w:sz w:val="28"/>
          <w:szCs w:val="28"/>
          <w:lang w:bidi="th-TH"/>
        </w:rPr>
        <w:t>7</w:t>
      </w:r>
      <w:r w:rsidR="00877AA8" w:rsidRPr="009C107F">
        <w:rPr>
          <w:rFonts w:asciiTheme="minorBidi" w:hAnsiTheme="minorBidi"/>
          <w:i/>
          <w:iCs/>
          <w:sz w:val="28"/>
          <w:szCs w:val="28"/>
          <w:lang w:bidi="th-TH"/>
        </w:rPr>
        <w:t xml:space="preserve"> </w:t>
      </w:r>
      <w:r w:rsidR="009D7C02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 xml:space="preserve">สถาบันการเงินชั้นนำ ได้แก่ </w:t>
      </w:r>
      <w:r w:rsidR="008014EE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ธนาคารกรุงเทพ จำกัด (มหาชน)</w:t>
      </w:r>
      <w:r w:rsidR="008014E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</w:t>
      </w:r>
      <w:r w:rsidR="008014EE" w:rsidRPr="009C107F">
        <w:rPr>
          <w:rFonts w:asciiTheme="minorBidi" w:hAnsiTheme="minorBidi"/>
          <w:i/>
          <w:iCs/>
          <w:sz w:val="28"/>
          <w:szCs w:val="28"/>
          <w:cs/>
          <w:lang w:bidi="th-TH"/>
        </w:rPr>
        <w:t>ธนาคารกรุงไทย จำกัด (มหาชน) ธนาคารทหารไทยธนชาต จำกัด (มหาชน) ธนาคารไทยพาณิชย์ จำกัด (มหาชน) ธนาคารซีไอเอ็มบี ไทย จำกัด (มหาชน) ธนาคารยูโอบี จำกัด (มหาชน)</w:t>
      </w:r>
      <w:r w:rsidR="008014EE" w:rsidRPr="009C107F">
        <w:rPr>
          <w:rFonts w:asciiTheme="minorBidi" w:hAnsiTheme="minorBidi" w:hint="cs"/>
          <w:i/>
          <w:iCs/>
          <w:sz w:val="28"/>
          <w:szCs w:val="28"/>
          <w:cs/>
          <w:lang w:bidi="th-TH"/>
        </w:rPr>
        <w:t xml:space="preserve"> และบริษัทหลักทรัพย์เกียรตินาคินภัทร จำกัด (มหาชน)</w:t>
      </w:r>
    </w:p>
    <w:p w14:paraId="0C8E85DC" w14:textId="689335B2" w:rsidR="0046335C" w:rsidRPr="008E4ED5" w:rsidRDefault="001C0A9B" w:rsidP="001D108F">
      <w:pPr>
        <w:spacing w:after="100" w:afterAutospacing="1"/>
        <w:jc w:val="thaiDistribute"/>
        <w:rPr>
          <w:rFonts w:asciiTheme="minorBidi" w:hAnsiTheme="minorBidi" w:cs="Cordia New"/>
          <w:sz w:val="28"/>
          <w:szCs w:val="28"/>
          <w:lang w:bidi="th-TH"/>
        </w:rPr>
      </w:pPr>
      <w:r w:rsidRPr="009C107F">
        <w:rPr>
          <w:rFonts w:asciiTheme="minorBidi" w:hAnsiTheme="minorBidi" w:cs="Cordia New"/>
          <w:b/>
          <w:bCs/>
          <w:spacing w:val="-6"/>
          <w:sz w:val="28"/>
          <w:szCs w:val="28"/>
          <w:cs/>
          <w:lang w:bidi="th-TH"/>
        </w:rPr>
        <w:t>นายสินนท์ ว่องกุศลกิจ ประธานเจ้าหน้าที่บริหาร บริษัท บ้านปู จำกัด (มหาชน)</w:t>
      </w:r>
      <w:r w:rsidR="00A70CAA" w:rsidRPr="009C107F">
        <w:rPr>
          <w:rFonts w:asciiTheme="minorBidi" w:hAnsiTheme="minorBidi"/>
          <w:b/>
          <w:bCs/>
          <w:spacing w:val="-6"/>
          <w:sz w:val="28"/>
          <w:szCs w:val="28"/>
          <w:cs/>
          <w:lang w:bidi="th-TH"/>
        </w:rPr>
        <w:t xml:space="preserve"> </w:t>
      </w:r>
      <w:r w:rsidR="00A70CAA" w:rsidRPr="009C107F">
        <w:rPr>
          <w:rFonts w:asciiTheme="minorBidi" w:hAnsiTheme="minorBidi"/>
          <w:spacing w:val="-6"/>
          <w:sz w:val="28"/>
          <w:szCs w:val="28"/>
          <w:cs/>
          <w:lang w:bidi="th-TH"/>
        </w:rPr>
        <w:t xml:space="preserve">กล่าวว่า </w:t>
      </w:r>
      <w:r w:rsidR="003642AC" w:rsidRPr="009C107F">
        <w:rPr>
          <w:rFonts w:asciiTheme="minorBidi" w:hAnsiTheme="minorBidi" w:hint="cs"/>
          <w:spacing w:val="-6"/>
          <w:sz w:val="28"/>
          <w:szCs w:val="28"/>
          <w:cs/>
          <w:lang w:bidi="th-TH"/>
        </w:rPr>
        <w:t>“</w:t>
      </w:r>
      <w:bookmarkStart w:id="0" w:name="_Hlk195026423"/>
      <w:r w:rsidR="001D108F" w:rsidRPr="009C107F">
        <w:rPr>
          <w:rFonts w:asciiTheme="minorBidi" w:hAnsiTheme="minorBidi"/>
          <w:spacing w:val="-6"/>
          <w:sz w:val="28"/>
          <w:szCs w:val="28"/>
          <w:cs/>
          <w:lang w:bidi="th-TH"/>
        </w:rPr>
        <w:t>หุ้นกู้ที่จะเสนอขายในครั้งนี้ มีวัตถุประสงค์เพื่อชำระคืนหนี้ตราสารหนี้ และชำระคืนหนี้เงินกู้</w:t>
      </w:r>
      <w:r w:rsidR="001D108F" w:rsidRPr="009C107F">
        <w:rPr>
          <w:rFonts w:asciiTheme="minorBidi" w:hAnsiTheme="minorBidi" w:hint="cs"/>
          <w:spacing w:val="-6"/>
          <w:sz w:val="28"/>
          <w:szCs w:val="28"/>
          <w:cs/>
          <w:lang w:bidi="th-TH"/>
        </w:rPr>
        <w:t xml:space="preserve"> โดย</w:t>
      </w:r>
      <w:r w:rsidR="004F0680" w:rsidRPr="009C107F">
        <w:rPr>
          <w:rFonts w:asciiTheme="minorBidi" w:hAnsiTheme="minorBidi"/>
          <w:spacing w:val="-6"/>
          <w:sz w:val="28"/>
          <w:szCs w:val="28"/>
          <w:cs/>
          <w:lang w:bidi="th-TH"/>
        </w:rPr>
        <w:t>หุ้นกู้</w:t>
      </w:r>
      <w:r w:rsidR="007C0357" w:rsidRPr="009C107F">
        <w:rPr>
          <w:rFonts w:asciiTheme="minorBidi" w:hAnsiTheme="minorBidi" w:hint="cs"/>
          <w:spacing w:val="-6"/>
          <w:sz w:val="28"/>
          <w:szCs w:val="28"/>
          <w:cs/>
          <w:lang w:bidi="th-TH"/>
        </w:rPr>
        <w:t>ดังกล่าว</w:t>
      </w:r>
      <w:r w:rsidR="004F0680" w:rsidRPr="009C107F">
        <w:rPr>
          <w:rFonts w:asciiTheme="minorBidi" w:hAnsiTheme="minorBidi"/>
          <w:spacing w:val="-6"/>
          <w:sz w:val="28"/>
          <w:szCs w:val="28"/>
          <w:cs/>
          <w:lang w:bidi="th-TH"/>
        </w:rPr>
        <w:t>ได้รับการจัดอันดับความน่าเชื่อถือจากบริษัท ทริสเรทติ้ง จำกัด</w:t>
      </w:r>
      <w:r w:rsidR="004F0680" w:rsidRPr="009C107F">
        <w:rPr>
          <w:rFonts w:asciiTheme="minorBidi" w:hAnsiTheme="minorBidi" w:hint="cs"/>
          <w:spacing w:val="-6"/>
          <w:sz w:val="28"/>
          <w:szCs w:val="28"/>
          <w:cs/>
          <w:lang w:bidi="th-TH"/>
        </w:rPr>
        <w:t xml:space="preserve"> </w:t>
      </w:r>
      <w:r w:rsidR="004F0680" w:rsidRPr="009C107F">
        <w:rPr>
          <w:rFonts w:asciiTheme="minorBidi" w:hAnsiTheme="minorBidi"/>
          <w:spacing w:val="-6"/>
          <w:sz w:val="28"/>
          <w:szCs w:val="28"/>
          <w:cs/>
          <w:lang w:bidi="th-TH"/>
        </w:rPr>
        <w:t xml:space="preserve">เมื่อวันที่ </w:t>
      </w:r>
      <w:r w:rsidR="007C6D59" w:rsidRPr="002731CF">
        <w:rPr>
          <w:rFonts w:asciiTheme="minorBidi" w:hAnsiTheme="minorBidi"/>
          <w:spacing w:val="-6"/>
          <w:sz w:val="28"/>
          <w:szCs w:val="28"/>
          <w:lang w:bidi="th-TH"/>
        </w:rPr>
        <w:t>[</w:t>
      </w:r>
      <w:r w:rsidR="003F432A" w:rsidRPr="002731CF">
        <w:rPr>
          <w:rFonts w:asciiTheme="minorBidi" w:hAnsiTheme="minorBidi"/>
          <w:spacing w:val="-6"/>
          <w:sz w:val="28"/>
          <w:szCs w:val="28"/>
          <w:lang w:bidi="th-TH"/>
        </w:rPr>
        <w:t xml:space="preserve">16 </w:t>
      </w:r>
      <w:r w:rsidR="003F432A" w:rsidRPr="002731CF">
        <w:rPr>
          <w:rFonts w:asciiTheme="minorBidi" w:hAnsiTheme="minorBidi"/>
          <w:spacing w:val="-6"/>
          <w:sz w:val="28"/>
          <w:szCs w:val="28"/>
          <w:cs/>
          <w:lang w:bidi="th-TH"/>
        </w:rPr>
        <w:t>กันยายน</w:t>
      </w:r>
      <w:r w:rsidR="007C6D59" w:rsidRPr="002731CF">
        <w:rPr>
          <w:rFonts w:asciiTheme="minorBidi" w:hAnsiTheme="minorBidi"/>
          <w:spacing w:val="-6"/>
          <w:sz w:val="28"/>
          <w:szCs w:val="28"/>
          <w:lang w:bidi="th-TH"/>
        </w:rPr>
        <w:t>]</w:t>
      </w:r>
      <w:r w:rsidR="004F0680" w:rsidRPr="00681003">
        <w:rPr>
          <w:rFonts w:asciiTheme="minorBidi" w:hAnsiTheme="minorBidi" w:hint="cs"/>
          <w:spacing w:val="-6"/>
          <w:sz w:val="28"/>
          <w:szCs w:val="28"/>
          <w:cs/>
          <w:lang w:bidi="th-TH"/>
        </w:rPr>
        <w:t xml:space="preserve"> </w:t>
      </w:r>
      <w:r w:rsidR="004F0680" w:rsidRPr="00681003">
        <w:rPr>
          <w:rFonts w:asciiTheme="minorBidi" w:hAnsiTheme="minorBidi"/>
          <w:spacing w:val="-6"/>
          <w:sz w:val="28"/>
          <w:szCs w:val="28"/>
          <w:lang w:bidi="th-TH"/>
        </w:rPr>
        <w:t>2568</w:t>
      </w:r>
      <w:r w:rsidR="004F0680" w:rsidRPr="00681003">
        <w:rPr>
          <w:rFonts w:asciiTheme="minorBidi" w:hAnsiTheme="minorBidi"/>
          <w:spacing w:val="-6"/>
          <w:sz w:val="28"/>
          <w:szCs w:val="28"/>
          <w:cs/>
          <w:lang w:bidi="th-TH"/>
        </w:rPr>
        <w:t xml:space="preserve"> ที่ระดับ </w:t>
      </w:r>
      <w:r w:rsidR="004F0680" w:rsidRPr="00681003">
        <w:rPr>
          <w:rFonts w:asciiTheme="minorBidi" w:hAnsiTheme="minorBidi"/>
          <w:spacing w:val="-6"/>
          <w:sz w:val="28"/>
          <w:szCs w:val="28"/>
          <w:lang w:bidi="th-TH"/>
        </w:rPr>
        <w:t>“A</w:t>
      </w:r>
      <w:r w:rsidR="004F0680" w:rsidRPr="00681003">
        <w:rPr>
          <w:rFonts w:asciiTheme="minorBidi" w:hAnsiTheme="minorBidi"/>
          <w:spacing w:val="-6"/>
          <w:sz w:val="28"/>
          <w:szCs w:val="28"/>
          <w:cs/>
          <w:lang w:bidi="th-TH"/>
        </w:rPr>
        <w:t>+</w:t>
      </w:r>
      <w:r w:rsidR="004F0680" w:rsidRPr="00681003">
        <w:rPr>
          <w:rFonts w:asciiTheme="minorBidi" w:hAnsiTheme="minorBidi"/>
          <w:spacing w:val="-6"/>
          <w:sz w:val="28"/>
          <w:szCs w:val="28"/>
          <w:lang w:bidi="th-TH"/>
        </w:rPr>
        <w:t>”</w:t>
      </w:r>
      <w:r w:rsidR="004F0680" w:rsidRPr="00681003">
        <w:rPr>
          <w:rFonts w:asciiTheme="minorBidi" w:hAnsiTheme="minorBidi"/>
          <w:spacing w:val="-6"/>
          <w:sz w:val="28"/>
          <w:szCs w:val="28"/>
          <w:cs/>
          <w:lang w:bidi="th-TH"/>
        </w:rPr>
        <w:t xml:space="preserve"> แนวโน้ม “คงที่” </w:t>
      </w:r>
      <w:r w:rsidR="00C24B22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สะท้อนถึงความมุ่งมั่นของบริษัทฯ ในการ</w:t>
      </w:r>
      <w:r w:rsidR="00C14955" w:rsidRPr="002731CF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 xml:space="preserve">ขับเคลื่อนกลยุทธ์ </w:t>
      </w:r>
      <w:r w:rsidR="00C14955" w:rsidRPr="002731CF">
        <w:rPr>
          <w:rFonts w:asciiTheme="minorBidi" w:hAnsiTheme="minorBidi" w:cs="Cordia New"/>
          <w:spacing w:val="-6"/>
          <w:sz w:val="28"/>
          <w:szCs w:val="28"/>
          <w:lang w:bidi="th-TH"/>
        </w:rPr>
        <w:t xml:space="preserve">“Energy Symphonics” </w:t>
      </w:r>
      <w:r w:rsidR="00C14955" w:rsidRPr="002731CF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และ</w:t>
      </w:r>
      <w:r w:rsidR="00C24B22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 xml:space="preserve">เป็นผู้นำการเปลี่ยนผ่านด้านพลังงานอย่างมีความรับผิดชอบและยั่งยืน </w:t>
      </w:r>
      <w:r w:rsidR="00C24B22" w:rsidRPr="008E4ED5">
        <w:rPr>
          <w:rFonts w:asciiTheme="minorBidi" w:hAnsiTheme="minorBidi"/>
          <w:spacing w:val="-6"/>
          <w:sz w:val="28"/>
          <w:szCs w:val="28"/>
          <w:cs/>
          <w:lang w:bidi="th-TH"/>
        </w:rPr>
        <w:t xml:space="preserve"> </w:t>
      </w:r>
      <w:r w:rsidR="00C14955" w:rsidRPr="002731CF">
        <w:rPr>
          <w:rFonts w:asciiTheme="minorBidi" w:hAnsiTheme="minorBidi"/>
          <w:spacing w:val="-6"/>
          <w:sz w:val="28"/>
          <w:szCs w:val="28"/>
          <w:cs/>
          <w:lang w:bidi="th-TH"/>
        </w:rPr>
        <w:t>บริษัทฯ มุ่งเน้น</w:t>
      </w:r>
      <w:r w:rsidR="004E711D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บริหารพอร์ต</w:t>
      </w:r>
      <w:r w:rsidR="00C14955" w:rsidRPr="002731CF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 xml:space="preserve">         </w:t>
      </w:r>
      <w:r w:rsidR="004E711D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โฟลิโออย่างมีประสิทธิภาพ (</w:t>
      </w:r>
      <w:r w:rsidR="004E711D" w:rsidRPr="008E4ED5">
        <w:rPr>
          <w:rFonts w:asciiTheme="minorBidi" w:hAnsiTheme="minorBidi"/>
          <w:spacing w:val="-6"/>
          <w:sz w:val="28"/>
          <w:szCs w:val="28"/>
        </w:rPr>
        <w:t xml:space="preserve">Portfolio Optimization) </w:t>
      </w:r>
      <w:r w:rsidR="004E711D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 xml:space="preserve">หมุนเวียนเงินทุนเข้าสู่สินทรัพย์ศักยภาพสูง </w:t>
      </w:r>
      <w:r w:rsidR="00E4079B" w:rsidRPr="002731CF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ควบคู่กับ</w:t>
      </w:r>
      <w:r w:rsidR="004E711D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ปรับโครงสร้างการดำเนินงาน (</w:t>
      </w:r>
      <w:r w:rsidR="004E711D" w:rsidRPr="008E4ED5">
        <w:rPr>
          <w:rFonts w:asciiTheme="minorBidi" w:hAnsiTheme="minorBidi"/>
          <w:spacing w:val="-6"/>
          <w:sz w:val="28"/>
          <w:szCs w:val="28"/>
        </w:rPr>
        <w:t xml:space="preserve">Operations &amp; Cost Excellence) </w:t>
      </w:r>
      <w:r w:rsidR="004E711D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รวมถึงบริหารโครงสร้างเงินทุน (</w:t>
      </w:r>
      <w:r w:rsidR="004E711D" w:rsidRPr="008E4ED5">
        <w:rPr>
          <w:rFonts w:asciiTheme="minorBidi" w:hAnsiTheme="minorBidi"/>
          <w:spacing w:val="-6"/>
          <w:sz w:val="28"/>
          <w:szCs w:val="28"/>
        </w:rPr>
        <w:t xml:space="preserve">Rebalanced Capital Structure) </w:t>
      </w:r>
      <w:r w:rsidR="004E711D" w:rsidRPr="008E4ED5">
        <w:rPr>
          <w:rFonts w:asciiTheme="minorBidi" w:hAnsiTheme="minorBidi" w:cs="Cordia New"/>
          <w:spacing w:val="-6"/>
          <w:sz w:val="28"/>
          <w:szCs w:val="28"/>
          <w:cs/>
          <w:lang w:bidi="th-TH"/>
        </w:rPr>
        <w:t>ให้สอดคล้องกับเป้าหมายระยะยาว</w:t>
      </w:r>
      <w:bookmarkEnd w:id="0"/>
    </w:p>
    <w:p w14:paraId="6B72DF72" w14:textId="72E28BD9" w:rsidR="004F0680" w:rsidRPr="00681003" w:rsidRDefault="004F0680" w:rsidP="00215763">
      <w:pPr>
        <w:spacing w:after="100" w:afterAutospacing="1"/>
        <w:jc w:val="thaiDistribute"/>
        <w:rPr>
          <w:rFonts w:asciiTheme="minorBidi" w:hAnsiTheme="minorBidi"/>
          <w:sz w:val="28"/>
          <w:szCs w:val="28"/>
          <w:lang w:bidi="th-TH"/>
        </w:rPr>
      </w:pPr>
      <w:r w:rsidRPr="008E4ED5">
        <w:rPr>
          <w:rFonts w:asciiTheme="minorBidi" w:hAnsiTheme="minorBidi" w:cs="Cordia New"/>
          <w:sz w:val="28"/>
          <w:szCs w:val="28"/>
          <w:cs/>
          <w:lang w:bidi="th-TH"/>
        </w:rPr>
        <w:t>“</w:t>
      </w:r>
      <w:r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 xml:space="preserve">ที่ผ่านมา บริษัทฯ </w:t>
      </w:r>
      <w:r w:rsidRPr="008E4ED5">
        <w:rPr>
          <w:rFonts w:asciiTheme="minorBidi" w:hAnsiTheme="minorBidi" w:cs="Cordia New"/>
          <w:sz w:val="28"/>
          <w:szCs w:val="28"/>
          <w:cs/>
          <w:lang w:bidi="th-TH"/>
        </w:rPr>
        <w:t>ประสบความสำเร็จ</w:t>
      </w:r>
      <w:r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>และ</w:t>
      </w:r>
      <w:r w:rsidRPr="008E4ED5">
        <w:rPr>
          <w:rFonts w:asciiTheme="minorBidi" w:hAnsiTheme="minorBidi" w:cs="Cordia New"/>
          <w:sz w:val="28"/>
          <w:szCs w:val="28"/>
          <w:cs/>
          <w:lang w:bidi="th-TH"/>
        </w:rPr>
        <w:t>ได้รับการตอบรับที่ดีจากการออกหุ้นกู้ทุกชุด สะท้อนถึงความเชื่อมั่นจากนักลงทุน</w:t>
      </w:r>
      <w:r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>ด้วยดีเสมอมา</w:t>
      </w:r>
      <w:r w:rsidRPr="008E4ED5">
        <w:rPr>
          <w:rFonts w:asciiTheme="minorBidi" w:hAnsiTheme="minorBidi" w:cs="Cordia New"/>
          <w:sz w:val="28"/>
          <w:szCs w:val="28"/>
          <w:cs/>
          <w:lang w:bidi="th-TH"/>
        </w:rPr>
        <w:t xml:space="preserve"> </w:t>
      </w:r>
      <w:r w:rsidR="00A66806"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>และ</w:t>
      </w:r>
      <w:r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 xml:space="preserve">ในครั้งนี้ </w:t>
      </w:r>
      <w:r w:rsidRPr="008E4ED5">
        <w:rPr>
          <w:rFonts w:asciiTheme="minorBidi" w:hAnsiTheme="minorBidi"/>
          <w:sz w:val="28"/>
          <w:szCs w:val="28"/>
          <w:cs/>
          <w:lang w:bidi="th-TH"/>
        </w:rPr>
        <w:t>บริษัทฯ มั่นใจว่า</w:t>
      </w:r>
      <w:r w:rsidR="00A66806" w:rsidRPr="008E4ED5">
        <w:rPr>
          <w:rFonts w:asciiTheme="minorBidi" w:hAnsiTheme="minorBidi" w:hint="cs"/>
          <w:sz w:val="28"/>
          <w:szCs w:val="28"/>
          <w:cs/>
          <w:lang w:bidi="th-TH"/>
        </w:rPr>
        <w:t xml:space="preserve"> </w:t>
      </w:r>
      <w:r w:rsidR="00C14955" w:rsidRPr="008E4ED5">
        <w:rPr>
          <w:rFonts w:asciiTheme="minorBidi" w:hAnsiTheme="minorBidi" w:hint="cs"/>
          <w:sz w:val="28"/>
          <w:szCs w:val="28"/>
          <w:cs/>
          <w:lang w:bidi="th-TH"/>
        </w:rPr>
        <w:t>จาก</w:t>
      </w:r>
      <w:r w:rsidRPr="008E4ED5">
        <w:rPr>
          <w:rFonts w:asciiTheme="minorBidi" w:hAnsiTheme="minorBidi"/>
          <w:sz w:val="28"/>
          <w:szCs w:val="28"/>
          <w:cs/>
          <w:lang w:bidi="th-TH"/>
        </w:rPr>
        <w:t xml:space="preserve">ผลตอบแทนจากการลงทุนในหุ้นกู้ทั้ง </w:t>
      </w:r>
      <w:r w:rsidRPr="008E4ED5">
        <w:rPr>
          <w:rFonts w:asciiTheme="minorBidi" w:hAnsiTheme="minorBidi"/>
          <w:sz w:val="28"/>
          <w:szCs w:val="28"/>
          <w:lang w:bidi="th-TH"/>
        </w:rPr>
        <w:t>3</w:t>
      </w:r>
      <w:r w:rsidRPr="008E4ED5">
        <w:rPr>
          <w:rFonts w:asciiTheme="minorBidi" w:hAnsiTheme="minorBidi"/>
          <w:sz w:val="28"/>
          <w:szCs w:val="28"/>
          <w:cs/>
          <w:lang w:bidi="th-TH"/>
        </w:rPr>
        <w:t xml:space="preserve"> </w:t>
      </w:r>
      <w:r w:rsidRPr="008E4ED5">
        <w:rPr>
          <w:rFonts w:asciiTheme="minorBidi" w:hAnsiTheme="minorBidi" w:hint="cs"/>
          <w:sz w:val="28"/>
          <w:szCs w:val="28"/>
          <w:cs/>
          <w:lang w:bidi="th-TH"/>
        </w:rPr>
        <w:t xml:space="preserve">ชุด </w:t>
      </w:r>
      <w:r w:rsidR="00A66806" w:rsidRPr="008E4ED5">
        <w:rPr>
          <w:rFonts w:asciiTheme="minorBidi" w:hAnsiTheme="minorBidi" w:hint="cs"/>
          <w:sz w:val="28"/>
          <w:szCs w:val="28"/>
          <w:cs/>
          <w:lang w:bidi="th-TH"/>
        </w:rPr>
        <w:t xml:space="preserve">เมื่อพิจารณาร่วมกับอันดับความน่าเชื่อถือของหุ้นกู้ </w:t>
      </w:r>
      <w:r w:rsidRPr="008E4ED5">
        <w:rPr>
          <w:rFonts w:asciiTheme="minorBidi" w:hAnsiTheme="minorBidi"/>
          <w:sz w:val="28"/>
          <w:szCs w:val="28"/>
          <w:cs/>
          <w:lang w:bidi="th-TH"/>
        </w:rPr>
        <w:t>จะเป็นทางเลือกที่น่าสนใจสำหรับผู้ที่ต้องการลงทุนในตราสารหนี้ของกิจการที่มีความมั่นคง และต้องการกระจายการลงทุนในสินทรัพย์ที่ให้ผลตอบแทน</w:t>
      </w:r>
      <w:r w:rsidR="00EA794D" w:rsidRPr="008E4ED5">
        <w:rPr>
          <w:rFonts w:asciiTheme="minorBidi" w:hAnsiTheme="minorBidi" w:hint="cs"/>
          <w:sz w:val="28"/>
          <w:szCs w:val="28"/>
          <w:cs/>
          <w:lang w:bidi="th-TH"/>
        </w:rPr>
        <w:t>ในระดับ</w:t>
      </w:r>
      <w:r w:rsidRPr="008E4ED5">
        <w:rPr>
          <w:rFonts w:asciiTheme="minorBidi" w:hAnsiTheme="minorBidi"/>
          <w:sz w:val="28"/>
          <w:szCs w:val="28"/>
          <w:cs/>
          <w:lang w:bidi="th-TH"/>
        </w:rPr>
        <w:t>น่าพอใจภายใต้ความเสี่ยงที่ยอมรับได้</w:t>
      </w:r>
      <w:r w:rsidR="00215763"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 xml:space="preserve"> ทั้งนี้ </w:t>
      </w:r>
      <w:r w:rsidR="00C14955"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>ตลอดระยะเวลา</w:t>
      </w:r>
      <w:r w:rsidR="00215763" w:rsidRPr="008E4ED5">
        <w:rPr>
          <w:rFonts w:asciiTheme="minorBidi" w:hAnsiTheme="minorBidi" w:cs="Cordia New" w:hint="cs"/>
          <w:sz w:val="28"/>
          <w:szCs w:val="28"/>
          <w:cs/>
          <w:lang w:bidi="th-TH"/>
        </w:rPr>
        <w:t>ที่</w:t>
      </w:r>
      <w:r w:rsidR="00215763" w:rsidRPr="00681003">
        <w:rPr>
          <w:rFonts w:asciiTheme="minorBidi" w:hAnsiTheme="minorBidi" w:cs="Cordia New" w:hint="cs"/>
          <w:sz w:val="28"/>
          <w:szCs w:val="28"/>
          <w:cs/>
          <w:lang w:bidi="th-TH"/>
        </w:rPr>
        <w:t>ผ่านมา</w:t>
      </w:r>
      <w:r w:rsidR="00C14955">
        <w:rPr>
          <w:rFonts w:asciiTheme="minorBidi" w:hAnsiTheme="minorBidi" w:cs="Cordia New" w:hint="cs"/>
          <w:sz w:val="28"/>
          <w:szCs w:val="28"/>
          <w:cs/>
          <w:lang w:bidi="th-TH"/>
        </w:rPr>
        <w:t xml:space="preserve"> </w:t>
      </w:r>
      <w:r w:rsidR="00215763" w:rsidRPr="00681003">
        <w:rPr>
          <w:rFonts w:asciiTheme="minorBidi" w:hAnsiTheme="minorBidi" w:cs="Cordia New" w:hint="cs"/>
          <w:sz w:val="28"/>
          <w:szCs w:val="28"/>
          <w:cs/>
          <w:lang w:bidi="th-TH"/>
        </w:rPr>
        <w:t>บริษัทฯ ไม่เคยมีประวัติผิดนัดหรือเลื่อนชำระดอกเบี้ย</w:t>
      </w:r>
      <w:r w:rsidR="004E288F">
        <w:rPr>
          <w:rFonts w:asciiTheme="minorBidi" w:hAnsiTheme="minorBidi" w:cs="Cordia New" w:hint="cs"/>
          <w:sz w:val="28"/>
          <w:szCs w:val="28"/>
          <w:cs/>
          <w:lang w:bidi="th-TH"/>
        </w:rPr>
        <w:t>และเงินต้น</w:t>
      </w:r>
      <w:r w:rsidRPr="00681003">
        <w:rPr>
          <w:rFonts w:asciiTheme="minorBidi" w:hAnsiTheme="minorBidi" w:cs="Cordia New" w:hint="cs"/>
          <w:sz w:val="28"/>
          <w:szCs w:val="28"/>
          <w:cs/>
          <w:lang w:bidi="th-TH"/>
        </w:rPr>
        <w:t>”</w:t>
      </w:r>
      <w:r w:rsidRPr="00681003">
        <w:rPr>
          <w:rFonts w:asciiTheme="minorBidi" w:hAnsiTheme="minorBidi" w:cs="Cordia New"/>
          <w:sz w:val="28"/>
          <w:szCs w:val="28"/>
          <w:cs/>
          <w:lang w:bidi="th-TH"/>
        </w:rPr>
        <w:t xml:space="preserve"> </w:t>
      </w:r>
      <w:r w:rsidRPr="00681003">
        <w:rPr>
          <w:rFonts w:asciiTheme="minorBidi" w:hAnsiTheme="minorBidi" w:cs="Cordia New" w:hint="cs"/>
          <w:sz w:val="28"/>
          <w:szCs w:val="28"/>
          <w:cs/>
          <w:lang w:bidi="th-TH"/>
        </w:rPr>
        <w:t>นายสินนท์กล่าวเสริม</w:t>
      </w:r>
    </w:p>
    <w:p w14:paraId="2B8E001C" w14:textId="224A904C" w:rsidR="003B5CBA" w:rsidRPr="00681003" w:rsidRDefault="003B5CBA" w:rsidP="003B5CBA">
      <w:pPr>
        <w:spacing w:after="100" w:afterAutospacing="1"/>
        <w:jc w:val="thaiDistribute"/>
        <w:rPr>
          <w:rFonts w:asciiTheme="minorBidi" w:hAnsiTheme="minorBidi"/>
          <w:sz w:val="28"/>
          <w:szCs w:val="28"/>
          <w:cs/>
          <w:lang w:bidi="th-TH"/>
        </w:rPr>
      </w:pPr>
      <w:r w:rsidRPr="00681003">
        <w:rPr>
          <w:rFonts w:asciiTheme="minorBidi" w:hAnsiTheme="minorBidi"/>
          <w:sz w:val="28"/>
          <w:szCs w:val="28"/>
          <w:cs/>
          <w:lang w:bidi="th-TH"/>
        </w:rPr>
        <w:t xml:space="preserve">สำหรับผู้ลงทุนทั่วไปที่สนใจจองซื้อหุ้นกู้บ้านปู สามารถศึกษารายละเอียดเพิ่มเติมได้ที่ </w:t>
      </w:r>
      <w:r w:rsidRPr="00681003">
        <w:rPr>
          <w:rFonts w:asciiTheme="minorBidi" w:hAnsiTheme="minorBidi"/>
          <w:sz w:val="28"/>
          <w:szCs w:val="28"/>
        </w:rPr>
        <w:t>www</w:t>
      </w:r>
      <w:r w:rsidRPr="00681003">
        <w:rPr>
          <w:rFonts w:asciiTheme="minorBidi" w:hAnsiTheme="minorBidi" w:cs="Cordia New"/>
          <w:sz w:val="28"/>
          <w:szCs w:val="28"/>
          <w:cs/>
          <w:lang w:bidi="th-TH"/>
        </w:rPr>
        <w:t>.</w:t>
      </w:r>
      <w:r w:rsidRPr="00681003">
        <w:rPr>
          <w:rFonts w:asciiTheme="minorBidi" w:hAnsiTheme="minorBidi"/>
          <w:sz w:val="28"/>
          <w:szCs w:val="28"/>
        </w:rPr>
        <w:t>sec</w:t>
      </w:r>
      <w:r w:rsidRPr="00681003">
        <w:rPr>
          <w:rFonts w:asciiTheme="minorBidi" w:hAnsiTheme="minorBidi" w:cs="Cordia New"/>
          <w:sz w:val="28"/>
          <w:szCs w:val="28"/>
          <w:cs/>
          <w:lang w:bidi="th-TH"/>
        </w:rPr>
        <w:t>.</w:t>
      </w:r>
      <w:r w:rsidRPr="00681003">
        <w:rPr>
          <w:rFonts w:asciiTheme="minorBidi" w:hAnsiTheme="minorBidi"/>
          <w:sz w:val="28"/>
          <w:szCs w:val="28"/>
        </w:rPr>
        <w:t>or</w:t>
      </w:r>
      <w:r w:rsidRPr="00681003">
        <w:rPr>
          <w:rFonts w:asciiTheme="minorBidi" w:hAnsiTheme="minorBidi" w:cs="Cordia New"/>
          <w:sz w:val="28"/>
          <w:szCs w:val="28"/>
          <w:cs/>
          <w:lang w:bidi="th-TH"/>
        </w:rPr>
        <w:t>.</w:t>
      </w:r>
      <w:proofErr w:type="spellStart"/>
      <w:r w:rsidRPr="00681003">
        <w:rPr>
          <w:rFonts w:asciiTheme="minorBidi" w:hAnsiTheme="minorBidi"/>
          <w:sz w:val="28"/>
          <w:szCs w:val="28"/>
        </w:rPr>
        <w:t>th</w:t>
      </w:r>
      <w:proofErr w:type="spellEnd"/>
      <w:r w:rsidRPr="00681003">
        <w:rPr>
          <w:rFonts w:asciiTheme="minorBidi" w:hAnsiTheme="minorBidi"/>
          <w:sz w:val="28"/>
          <w:szCs w:val="28"/>
        </w:rPr>
        <w:t xml:space="preserve"> </w:t>
      </w:r>
      <w:r w:rsidRPr="00681003">
        <w:rPr>
          <w:rFonts w:asciiTheme="minorBidi" w:hAnsiTheme="minorBidi"/>
          <w:sz w:val="28"/>
          <w:szCs w:val="28"/>
          <w:cs/>
          <w:lang w:bidi="th-TH"/>
        </w:rPr>
        <w:t xml:space="preserve">หรือติดต่อผ่านสถาบันการเงินทั้ง </w:t>
      </w:r>
      <w:r w:rsidR="008014EE" w:rsidRPr="00681003">
        <w:rPr>
          <w:rFonts w:asciiTheme="minorBidi" w:hAnsiTheme="minorBidi"/>
          <w:sz w:val="28"/>
          <w:szCs w:val="28"/>
          <w:lang w:bidi="th-TH"/>
        </w:rPr>
        <w:t>7</w:t>
      </w:r>
      <w:r w:rsidRPr="00681003">
        <w:rPr>
          <w:rFonts w:asciiTheme="minorBidi" w:hAnsiTheme="minorBidi"/>
          <w:sz w:val="28"/>
          <w:szCs w:val="28"/>
          <w:cs/>
          <w:lang w:bidi="th-TH"/>
        </w:rPr>
        <w:t xml:space="preserve"> แห่ง ดังนี้</w:t>
      </w:r>
    </w:p>
    <w:p w14:paraId="139F0816" w14:textId="77777777" w:rsidR="008014EE" w:rsidRPr="00681003" w:rsidRDefault="008014EE" w:rsidP="008014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81003">
        <w:rPr>
          <w:rFonts w:asciiTheme="minorBidi" w:hAnsiTheme="minorBidi" w:cstheme="minorBidi"/>
          <w:sz w:val="28"/>
          <w:szCs w:val="28"/>
          <w:cs/>
        </w:rPr>
        <w:lastRenderedPageBreak/>
        <w:t xml:space="preserve">ธนาคารกรุงเทพ จำกัด (มหาชน) ยกเว้นสาขาไมโคร โทร. </w:t>
      </w:r>
      <w:r w:rsidRPr="00681003">
        <w:rPr>
          <w:rFonts w:asciiTheme="minorBidi" w:hAnsiTheme="minorBidi" w:cstheme="minorBidi"/>
          <w:sz w:val="28"/>
          <w:szCs w:val="28"/>
        </w:rPr>
        <w:t xml:space="preserve">1333 </w:t>
      </w:r>
      <w:r w:rsidRPr="00681003">
        <w:rPr>
          <w:rFonts w:asciiTheme="minorBidi" w:hAnsiTheme="minorBidi" w:cstheme="minorBidi"/>
          <w:sz w:val="28"/>
          <w:szCs w:val="28"/>
          <w:cs/>
        </w:rPr>
        <w:t xml:space="preserve">หรือจองซื้อทางออนไลน์ผ่าน </w:t>
      </w:r>
      <w:r w:rsidRPr="00681003">
        <w:rPr>
          <w:rFonts w:asciiTheme="minorBidi" w:hAnsiTheme="minorBidi" w:cstheme="minorBidi"/>
          <w:sz w:val="28"/>
          <w:szCs w:val="28"/>
        </w:rPr>
        <w:t xml:space="preserve">Bangkok Bank Mobile Banking </w:t>
      </w:r>
      <w:r w:rsidRPr="00681003">
        <w:rPr>
          <w:rFonts w:cstheme="minorBidi"/>
          <w:szCs w:val="28"/>
          <w:cs/>
        </w:rPr>
        <w:t>สำหรับผู้ลงทุนที่เป็นบุคคลธรรมดา</w:t>
      </w:r>
    </w:p>
    <w:p w14:paraId="5705EA64" w14:textId="77777777" w:rsidR="008014EE" w:rsidRPr="00681003" w:rsidRDefault="008014EE" w:rsidP="008014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81003">
        <w:rPr>
          <w:rFonts w:asciiTheme="minorBidi" w:hAnsiTheme="minorBidi" w:cstheme="minorBidi"/>
          <w:sz w:val="28"/>
          <w:szCs w:val="28"/>
          <w:cs/>
        </w:rPr>
        <w:t xml:space="preserve">ธนาคารกรุงไทย จำกัด (มหาชน) โทร. </w:t>
      </w:r>
      <w:r w:rsidRPr="00681003">
        <w:rPr>
          <w:rFonts w:asciiTheme="minorBidi" w:hAnsiTheme="minorBidi" w:cstheme="minorBidi"/>
          <w:sz w:val="28"/>
          <w:szCs w:val="28"/>
        </w:rPr>
        <w:t>02</w:t>
      </w:r>
      <w:r w:rsidRPr="00681003">
        <w:rPr>
          <w:rFonts w:asciiTheme="minorBidi" w:hAnsiTheme="minorBidi" w:cstheme="minorBidi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>111</w:t>
      </w:r>
      <w:r w:rsidRPr="00681003">
        <w:rPr>
          <w:rFonts w:asciiTheme="minorBidi" w:hAnsiTheme="minorBidi" w:cstheme="minorBidi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>1111</w:t>
      </w:r>
      <w:r w:rsidRPr="00681003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681003">
        <w:rPr>
          <w:rFonts w:cstheme="minorBidi"/>
          <w:szCs w:val="28"/>
          <w:cs/>
        </w:rPr>
        <w:t xml:space="preserve">หรือจองซื้อออนไลน์บนแอปพลิเคชัน </w:t>
      </w:r>
      <w:proofErr w:type="spellStart"/>
      <w:r w:rsidRPr="00681003">
        <w:rPr>
          <w:rFonts w:asciiTheme="minorBidi" w:hAnsiTheme="minorBidi" w:cstheme="minorBidi"/>
          <w:sz w:val="28"/>
          <w:szCs w:val="28"/>
        </w:rPr>
        <w:t>Krungthai</w:t>
      </w:r>
      <w:proofErr w:type="spellEnd"/>
      <w:r w:rsidRPr="00681003">
        <w:rPr>
          <w:rFonts w:asciiTheme="minorBidi" w:hAnsiTheme="minorBidi" w:cstheme="minorBidi"/>
          <w:sz w:val="28"/>
          <w:szCs w:val="28"/>
        </w:rPr>
        <w:t xml:space="preserve"> Next</w:t>
      </w:r>
      <w:r w:rsidRPr="00681003">
        <w:rPr>
          <w:rFonts w:cstheme="minorBidi"/>
          <w:szCs w:val="28"/>
          <w:cs/>
        </w:rPr>
        <w:t xml:space="preserve"> ผ่านระบบ </w:t>
      </w:r>
      <w:r w:rsidRPr="00681003">
        <w:rPr>
          <w:rFonts w:asciiTheme="minorBidi" w:hAnsiTheme="minorBidi" w:cstheme="minorBidi"/>
          <w:sz w:val="28"/>
          <w:szCs w:val="28"/>
        </w:rPr>
        <w:t xml:space="preserve">Money Connect by </w:t>
      </w:r>
      <w:proofErr w:type="spellStart"/>
      <w:r w:rsidRPr="00681003">
        <w:rPr>
          <w:rFonts w:asciiTheme="minorBidi" w:hAnsiTheme="minorBidi" w:cstheme="minorBidi"/>
          <w:sz w:val="28"/>
          <w:szCs w:val="28"/>
        </w:rPr>
        <w:t>Krungthai</w:t>
      </w:r>
      <w:proofErr w:type="spellEnd"/>
      <w:r w:rsidRPr="00681003">
        <w:rPr>
          <w:rFonts w:cstheme="minorBidi"/>
          <w:szCs w:val="28"/>
          <w:cs/>
        </w:rPr>
        <w:t xml:space="preserve"> สำหรับผู้ลงทุนที่เป็นบุคคลธรรมดา</w:t>
      </w:r>
    </w:p>
    <w:p w14:paraId="18FDD339" w14:textId="77777777" w:rsidR="008014EE" w:rsidRPr="00681003" w:rsidRDefault="008014EE" w:rsidP="008014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81003">
        <w:rPr>
          <w:rFonts w:asciiTheme="minorBidi" w:hAnsiTheme="minorBidi" w:cstheme="minorBidi"/>
          <w:sz w:val="28"/>
          <w:szCs w:val="28"/>
          <w:cs/>
        </w:rPr>
        <w:t>ธนาคารทหารไทยธนชาต จำกัด (มหาชน) โทร.</w:t>
      </w:r>
      <w:r w:rsidRPr="00681003">
        <w:rPr>
          <w:rFonts w:asciiTheme="minorBidi" w:hAnsiTheme="minorBidi" w:cstheme="minorBidi"/>
          <w:sz w:val="28"/>
          <w:szCs w:val="28"/>
        </w:rPr>
        <w:t xml:space="preserve">1428 </w:t>
      </w:r>
      <w:r w:rsidRPr="00681003">
        <w:rPr>
          <w:rFonts w:asciiTheme="minorBidi" w:hAnsiTheme="minorBidi" w:cstheme="minorBidi"/>
          <w:sz w:val="28"/>
          <w:szCs w:val="28"/>
          <w:cs/>
        </w:rPr>
        <w:t xml:space="preserve">กด </w:t>
      </w:r>
      <w:r w:rsidRPr="00681003">
        <w:rPr>
          <w:rFonts w:asciiTheme="minorBidi" w:hAnsiTheme="minorBidi" w:cstheme="minorBidi"/>
          <w:sz w:val="28"/>
          <w:szCs w:val="28"/>
        </w:rPr>
        <w:t xml:space="preserve">#4 </w:t>
      </w:r>
      <w:r w:rsidRPr="00681003">
        <w:rPr>
          <w:rFonts w:asciiTheme="minorBidi" w:hAnsiTheme="minorBidi" w:cstheme="minorBidi"/>
          <w:sz w:val="28"/>
          <w:szCs w:val="28"/>
          <w:cs/>
        </w:rPr>
        <w:t>(ซึ่งรวมถึงบริษัทหลักทรัพย์ ธนชาต จำกัด (มหาชน) ในฐานะหน่วยงานขายของธนาคารทหารไทยธนชาต จำกัด (มหาชน))</w:t>
      </w:r>
    </w:p>
    <w:p w14:paraId="5C9D03D4" w14:textId="77777777" w:rsidR="008014EE" w:rsidRPr="00681003" w:rsidRDefault="008014EE" w:rsidP="008014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81003">
        <w:rPr>
          <w:rFonts w:asciiTheme="minorBidi" w:hAnsiTheme="minorBidi" w:cstheme="minorBidi"/>
          <w:sz w:val="28"/>
          <w:szCs w:val="28"/>
          <w:cs/>
        </w:rPr>
        <w:t xml:space="preserve">ธนาคารไทยพาณิชย์ จำกัด (มหาชน) โทร. </w:t>
      </w:r>
      <w:r w:rsidRPr="00681003">
        <w:rPr>
          <w:rFonts w:asciiTheme="minorBidi" w:hAnsiTheme="minorBidi" w:cstheme="minorBidi"/>
          <w:sz w:val="28"/>
          <w:szCs w:val="28"/>
        </w:rPr>
        <w:t>02</w:t>
      </w:r>
      <w:r w:rsidRPr="00681003">
        <w:rPr>
          <w:rFonts w:asciiTheme="minorBidi" w:hAnsiTheme="minorBidi" w:cs="Cordia New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>777</w:t>
      </w:r>
      <w:r w:rsidRPr="00681003">
        <w:rPr>
          <w:rFonts w:asciiTheme="minorBidi" w:hAnsiTheme="minorBidi" w:cs="Cordia New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 xml:space="preserve">6784 </w:t>
      </w:r>
      <w:r w:rsidRPr="00681003">
        <w:rPr>
          <w:rFonts w:asciiTheme="minorBidi" w:hAnsiTheme="minorBidi" w:cstheme="minorBidi"/>
          <w:sz w:val="28"/>
          <w:szCs w:val="28"/>
          <w:cs/>
        </w:rPr>
        <w:t xml:space="preserve">หรือจองซื้อทางออนไลน์ผ่านแอป </w:t>
      </w:r>
      <w:r w:rsidRPr="00681003">
        <w:rPr>
          <w:rFonts w:asciiTheme="minorBidi" w:hAnsiTheme="minorBidi" w:cstheme="minorBidi"/>
          <w:sz w:val="28"/>
          <w:szCs w:val="28"/>
        </w:rPr>
        <w:t xml:space="preserve">SCB EASY </w:t>
      </w:r>
      <w:r w:rsidRPr="00681003">
        <w:rPr>
          <w:rFonts w:asciiTheme="minorBidi" w:hAnsiTheme="minorBidi" w:cstheme="minorBidi"/>
          <w:sz w:val="28"/>
          <w:szCs w:val="28"/>
          <w:cs/>
        </w:rPr>
        <w:t>และรวมถึงบริษัทหลักทรัพย์ อินโนเวสท์ เอกซ์ จำกัด ในฐานะหน่วยงานขายของธนาคารไทยพาณิชย์ จำกัด (มหาชน)</w:t>
      </w:r>
    </w:p>
    <w:p w14:paraId="0EA8B8DB" w14:textId="77777777" w:rsidR="008014EE" w:rsidRPr="00681003" w:rsidRDefault="008014EE" w:rsidP="008014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81003">
        <w:rPr>
          <w:rFonts w:asciiTheme="minorBidi" w:hAnsiTheme="minorBidi" w:cstheme="minorBidi"/>
          <w:sz w:val="28"/>
          <w:szCs w:val="28"/>
          <w:cs/>
        </w:rPr>
        <w:t xml:space="preserve">ธนาคารซีไอเอ็มบี ไทย จำกัด (มหาชน) โทร. </w:t>
      </w:r>
      <w:r w:rsidRPr="00681003">
        <w:rPr>
          <w:rFonts w:asciiTheme="minorBidi" w:hAnsiTheme="minorBidi" w:cstheme="minorBidi"/>
          <w:sz w:val="28"/>
          <w:szCs w:val="28"/>
        </w:rPr>
        <w:t>02</w:t>
      </w:r>
      <w:r w:rsidRPr="00681003">
        <w:rPr>
          <w:rFonts w:asciiTheme="minorBidi" w:hAnsiTheme="minorBidi" w:cs="Cordia New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>626</w:t>
      </w:r>
      <w:r w:rsidRPr="00681003">
        <w:rPr>
          <w:rFonts w:asciiTheme="minorBidi" w:hAnsiTheme="minorBidi" w:cs="Cordia New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>7777</w:t>
      </w:r>
      <w:r w:rsidRPr="00681003">
        <w:rPr>
          <w:rFonts w:asciiTheme="minorBidi" w:hAnsiTheme="minorBidi" w:cs="Cordia New"/>
          <w:sz w:val="28"/>
          <w:szCs w:val="28"/>
          <w:cs/>
        </w:rPr>
        <w:t xml:space="preserve"> หรือจองซื้อทางออนไลน์ผ่าน แอป </w:t>
      </w:r>
      <w:r w:rsidRPr="00681003">
        <w:rPr>
          <w:rFonts w:asciiTheme="minorBidi" w:hAnsiTheme="minorBidi" w:cstheme="minorBidi"/>
          <w:sz w:val="28"/>
          <w:szCs w:val="28"/>
        </w:rPr>
        <w:t>CIMB Thai</w:t>
      </w:r>
    </w:p>
    <w:p w14:paraId="79C85F0E" w14:textId="77777777" w:rsidR="008014EE" w:rsidRPr="00681003" w:rsidRDefault="008014EE" w:rsidP="008014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81003">
        <w:rPr>
          <w:rFonts w:asciiTheme="minorBidi" w:hAnsiTheme="minorBidi" w:cstheme="minorBidi"/>
          <w:sz w:val="28"/>
          <w:szCs w:val="28"/>
          <w:cs/>
        </w:rPr>
        <w:t xml:space="preserve">ธนาคารยูโอบี จำกัด (มหาชน) โทร. </w:t>
      </w:r>
      <w:r w:rsidRPr="00681003">
        <w:rPr>
          <w:rFonts w:asciiTheme="minorBidi" w:hAnsiTheme="minorBidi" w:cstheme="minorBidi"/>
          <w:sz w:val="28"/>
          <w:szCs w:val="28"/>
        </w:rPr>
        <w:t>02</w:t>
      </w:r>
      <w:r w:rsidRPr="00681003">
        <w:rPr>
          <w:rFonts w:asciiTheme="minorBidi" w:hAnsiTheme="minorBidi" w:cs="Cordia New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>285</w:t>
      </w:r>
      <w:r w:rsidRPr="00681003">
        <w:rPr>
          <w:rFonts w:asciiTheme="minorBidi" w:hAnsiTheme="minorBidi" w:cs="Cordia New"/>
          <w:sz w:val="28"/>
          <w:szCs w:val="28"/>
          <w:cs/>
        </w:rPr>
        <w:t>-</w:t>
      </w:r>
      <w:r w:rsidRPr="00681003">
        <w:rPr>
          <w:rFonts w:asciiTheme="minorBidi" w:hAnsiTheme="minorBidi" w:cstheme="minorBidi"/>
          <w:sz w:val="28"/>
          <w:szCs w:val="28"/>
        </w:rPr>
        <w:t xml:space="preserve">1555 </w:t>
      </w:r>
    </w:p>
    <w:p w14:paraId="16F39074" w14:textId="77777777" w:rsidR="008014EE" w:rsidRPr="00681003" w:rsidRDefault="008014EE" w:rsidP="008014EE">
      <w:pPr>
        <w:pStyle w:val="ListParagraph"/>
        <w:numPr>
          <w:ilvl w:val="0"/>
          <w:numId w:val="5"/>
        </w:numPr>
        <w:shd w:val="clear" w:color="auto" w:fill="FFFFFF"/>
        <w:spacing w:after="0"/>
        <w:jc w:val="thaiDistribute"/>
        <w:rPr>
          <w:rFonts w:asciiTheme="minorBidi" w:hAnsiTheme="minorBidi"/>
          <w:sz w:val="28"/>
          <w:szCs w:val="28"/>
        </w:rPr>
      </w:pP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บริษัทหลักทรัพย์</w:t>
      </w:r>
      <w:r w:rsidRPr="00681003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 xml:space="preserve"> 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 xml:space="preserve">เกียรตินาคินภัทร จำกัด (มหาชน) โทร. </w:t>
      </w:r>
      <w:r w:rsidRPr="00681003">
        <w:rPr>
          <w:rFonts w:asciiTheme="minorBidi" w:eastAsia="SimSun" w:hAnsiTheme="minorBidi"/>
          <w:sz w:val="28"/>
          <w:szCs w:val="28"/>
          <w:lang w:eastAsia="zh-CN"/>
        </w:rPr>
        <w:t>02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-</w:t>
      </w:r>
      <w:r w:rsidRPr="00681003">
        <w:rPr>
          <w:rFonts w:asciiTheme="minorBidi" w:eastAsia="SimSun" w:hAnsiTheme="minorBidi"/>
          <w:sz w:val="28"/>
          <w:szCs w:val="28"/>
          <w:lang w:eastAsia="zh-CN"/>
        </w:rPr>
        <w:t>165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-</w:t>
      </w:r>
      <w:r w:rsidRPr="00681003">
        <w:rPr>
          <w:rFonts w:asciiTheme="minorBidi" w:eastAsia="SimSun" w:hAnsiTheme="minorBidi"/>
          <w:sz w:val="28"/>
          <w:szCs w:val="28"/>
          <w:lang w:eastAsia="zh-CN"/>
        </w:rPr>
        <w:t>5555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 xml:space="preserve"> หรือจองซื้อผ่านแอปฯ </w:t>
      </w:r>
      <w:r w:rsidRPr="00681003">
        <w:rPr>
          <w:rFonts w:asciiTheme="minorBidi" w:eastAsia="SimSun" w:hAnsiTheme="minorBidi"/>
          <w:sz w:val="28"/>
          <w:szCs w:val="28"/>
          <w:lang w:eastAsia="zh-CN"/>
        </w:rPr>
        <w:t>Dime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! สำหรับผู้ลงทุนทั่วไปที่เป็นบุคคลธรรมดา (ซึ่งรวมถึงธนาคารเกียรตินาคินภัทร จำกัด (มหาชน) ในฐานะหน่วยงานขายของบริษัทหลักทรัพย์</w:t>
      </w:r>
      <w:r w:rsidRPr="00681003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 xml:space="preserve"> 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เกียรตินาคินภัทร)</w:t>
      </w:r>
    </w:p>
    <w:p w14:paraId="3364630B" w14:textId="77777777" w:rsidR="008014EE" w:rsidRPr="00681003" w:rsidRDefault="008014EE" w:rsidP="008014EE">
      <w:pPr>
        <w:pStyle w:val="ListParagraph"/>
        <w:shd w:val="clear" w:color="auto" w:fill="FFFFFF"/>
        <w:spacing w:after="0"/>
        <w:jc w:val="thaiDistribute"/>
        <w:rPr>
          <w:rFonts w:asciiTheme="minorBidi" w:hAnsiTheme="minorBidi"/>
          <w:sz w:val="28"/>
          <w:szCs w:val="28"/>
        </w:rPr>
      </w:pPr>
    </w:p>
    <w:p w14:paraId="6ECB0B00" w14:textId="41F27B99" w:rsidR="008014EE" w:rsidRPr="00681003" w:rsidRDefault="008014EE" w:rsidP="008014EE">
      <w:pPr>
        <w:spacing w:line="276" w:lineRule="auto"/>
        <w:jc w:val="thaiDistribute"/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</w:pPr>
      <w:r w:rsidRPr="00681003">
        <w:rPr>
          <w:rFonts w:asciiTheme="minorBidi" w:eastAsia="SimSun" w:hAnsiTheme="minorBidi" w:cs="Cordia New"/>
          <w:b/>
          <w:bCs/>
          <w:sz w:val="28"/>
          <w:szCs w:val="28"/>
          <w:u w:val="single"/>
          <w:cs/>
          <w:lang w:eastAsia="zh-CN" w:bidi="th-TH"/>
        </w:rPr>
        <w:t>หมายเหตุ</w:t>
      </w:r>
      <w:r w:rsidRPr="00681003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การจัดสรรขึ้นอยู่กับดุลยพินิจของผู้จัดการการจัดจำหน่ายหุ้นกู้</w:t>
      </w:r>
      <w:r w:rsidRPr="00681003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เงื่อนไขการจัดจำหน่ายเป็นไปตามที่กำหนดในแบบแสดงรายการข้อมูลและร่างหนังสือชี้ชวน</w:t>
      </w:r>
    </w:p>
    <w:p w14:paraId="7E7201E5" w14:textId="77777777" w:rsidR="008014EE" w:rsidRPr="008014EE" w:rsidRDefault="008014EE" w:rsidP="008014EE">
      <w:pPr>
        <w:spacing w:line="276" w:lineRule="auto"/>
        <w:jc w:val="thaiDistribute"/>
        <w:rPr>
          <w:rFonts w:asciiTheme="minorBidi" w:eastAsia="SimSun" w:hAnsiTheme="minorBidi" w:cs="Cordia New"/>
          <w:sz w:val="28"/>
          <w:szCs w:val="28"/>
          <w:lang w:eastAsia="zh-CN" w:bidi="th-TH"/>
        </w:rPr>
      </w:pPr>
      <w:r w:rsidRPr="00681003">
        <w:rPr>
          <w:rFonts w:asciiTheme="minorBidi" w:eastAsia="SimSun" w:hAnsiTheme="minorBidi" w:cs="Cordia New"/>
          <w:b/>
          <w:bCs/>
          <w:sz w:val="28"/>
          <w:szCs w:val="28"/>
          <w:u w:val="single"/>
          <w:cs/>
          <w:lang w:eastAsia="zh-CN" w:bidi="th-TH"/>
        </w:rPr>
        <w:t>คำเตือน</w:t>
      </w:r>
      <w:r w:rsidRPr="00681003">
        <w:rPr>
          <w:rFonts w:asciiTheme="minorBidi" w:eastAsia="SimSun" w:hAnsiTheme="minorBidi" w:cs="Cordia New"/>
          <w:sz w:val="28"/>
          <w:szCs w:val="28"/>
          <w:lang w:eastAsia="zh-CN" w:bidi="th-TH"/>
        </w:rPr>
        <w:t>:</w:t>
      </w:r>
      <w:r w:rsidRPr="00681003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 xml:space="preserve"> การลงทุนมี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ความเสี่ยง</w:t>
      </w:r>
      <w:r w:rsidRPr="00681003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</w:t>
      </w:r>
      <w:r w:rsidRPr="00681003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ผู้ลงทุนควรศึกษาและทำความเข้าใจ</w:t>
      </w:r>
      <w:r w:rsidRPr="008014EE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ลักษณะสินค้า</w:t>
      </w:r>
      <w:r w:rsidRPr="008014EE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</w:t>
      </w:r>
      <w:r w:rsidRPr="008014EE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เงื่อนไขผลตอบแทนและความเสี่ยงก่อนตัดสินใจลงทุน ทั้งนี้</w:t>
      </w:r>
      <w:r w:rsidRPr="008014EE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</w:t>
      </w:r>
      <w:r w:rsidRPr="008014EE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>ผู้ลงทุนสามารถศึกษารายละเอียดได้จากแบบแสดงรายการข้อมูลและร่างหนังสือชี้ชวนที่</w:t>
      </w:r>
      <w:r w:rsidRPr="008014EE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www.sec.or.th</w:t>
      </w:r>
    </w:p>
    <w:p w14:paraId="1858A3D7" w14:textId="77777777" w:rsidR="003B5CBA" w:rsidRPr="008014EE" w:rsidRDefault="003B5CBA" w:rsidP="00BE6348">
      <w:pPr>
        <w:tabs>
          <w:tab w:val="left" w:pos="0"/>
        </w:tabs>
        <w:spacing w:after="0"/>
        <w:jc w:val="thaiDistribute"/>
        <w:rPr>
          <w:rFonts w:asciiTheme="minorBidi" w:hAnsiTheme="minorBidi"/>
          <w:sz w:val="28"/>
          <w:szCs w:val="28"/>
          <w:lang w:bidi="th-TH"/>
        </w:rPr>
      </w:pPr>
    </w:p>
    <w:p w14:paraId="4FF6075A" w14:textId="1192C121" w:rsidR="00B4217A" w:rsidRPr="00BE6348" w:rsidRDefault="00A95D50" w:rsidP="00E761C4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bidi="th-TH"/>
        </w:rPr>
      </w:pPr>
      <w:r w:rsidRPr="00BE6348">
        <w:rPr>
          <w:rFonts w:asciiTheme="minorBidi" w:hAnsiTheme="minorBidi"/>
          <w:b/>
          <w:bCs/>
          <w:sz w:val="28"/>
          <w:szCs w:val="28"/>
          <w:lang w:bidi="th-TH"/>
        </w:rPr>
        <w:t>###</w:t>
      </w:r>
    </w:p>
    <w:p w14:paraId="339B1A2F" w14:textId="5ADCC5F9" w:rsidR="00A95D50" w:rsidRPr="00DF6D38" w:rsidRDefault="00A95D50" w:rsidP="00FB4B60">
      <w:pPr>
        <w:spacing w:after="0"/>
        <w:rPr>
          <w:rFonts w:asciiTheme="minorBidi" w:hAnsiTheme="minorBidi"/>
          <w:b/>
          <w:bCs/>
          <w:sz w:val="28"/>
          <w:szCs w:val="28"/>
          <w:lang w:bidi="th-TH"/>
        </w:rPr>
      </w:pPr>
      <w:r w:rsidRPr="00DF6D38">
        <w:rPr>
          <w:rFonts w:asciiTheme="minorBidi" w:hAnsiTheme="minorBidi"/>
          <w:b/>
          <w:bCs/>
          <w:sz w:val="28"/>
          <w:szCs w:val="28"/>
          <w:cs/>
          <w:lang w:bidi="th-TH"/>
        </w:rPr>
        <w:t>เกี่ยวกับบ้านปู</w:t>
      </w:r>
    </w:p>
    <w:p w14:paraId="4129E3DC" w14:textId="0E7C6D35" w:rsidR="008014EE" w:rsidRPr="00AC370B" w:rsidRDefault="008014EE" w:rsidP="008014EE">
      <w:pPr>
        <w:spacing w:after="0"/>
        <w:jc w:val="both"/>
        <w:rPr>
          <w:rFonts w:asciiTheme="minorBidi" w:hAnsiTheme="minorBidi"/>
          <w:b/>
          <w:bCs/>
          <w:sz w:val="28"/>
          <w:szCs w:val="28"/>
          <w:cs/>
          <w:lang w:bidi="th-TH"/>
        </w:rPr>
      </w:pPr>
      <w:r w:rsidRPr="00C66708">
        <w:rPr>
          <w:rFonts w:asciiTheme="minorBidi" w:hAnsiTheme="minorBidi" w:cs="Cordia New"/>
          <w:sz w:val="28"/>
          <w:szCs w:val="28"/>
          <w:cs/>
          <w:lang w:bidi="th-TH"/>
        </w:rPr>
        <w:t xml:space="preserve">บริษัท บ้านปู จำกัด (มหาชน) ผู้นำด้านพลังงานที่หลากหลาย ดำเนิน </w:t>
      </w:r>
      <w:r w:rsidR="00510244">
        <w:rPr>
          <w:rFonts w:asciiTheme="minorBidi" w:hAnsiTheme="minorBidi" w:cs="Cordia New"/>
          <w:sz w:val="28"/>
          <w:szCs w:val="28"/>
          <w:lang w:bidi="th-TH"/>
        </w:rPr>
        <w:t>3</w:t>
      </w:r>
      <w:r w:rsidRPr="00C66708">
        <w:rPr>
          <w:rFonts w:asciiTheme="minorBidi" w:hAnsiTheme="minorBidi" w:cs="Cordia New"/>
          <w:sz w:val="28"/>
          <w:szCs w:val="28"/>
          <w:cs/>
          <w:lang w:bidi="th-TH"/>
        </w:rPr>
        <w:t xml:space="preserve"> กลุ่มธุรกิจหลัก ได้แก่ กลุ่มธุรกิจแหล่งพลังงาน</w:t>
      </w:r>
      <w:r>
        <w:rPr>
          <w:rFonts w:asciiTheme="minorBidi" w:hAnsiTheme="minorBidi" w:cs="Cordia New" w:hint="cs"/>
          <w:sz w:val="28"/>
          <w:szCs w:val="28"/>
          <w:cs/>
          <w:lang w:bidi="th-TH"/>
        </w:rPr>
        <w:t xml:space="preserve"> </w:t>
      </w:r>
      <w:r w:rsidRPr="00C66708">
        <w:rPr>
          <w:rFonts w:asciiTheme="minorBidi" w:hAnsiTheme="minorBidi" w:cs="Cordia New"/>
          <w:sz w:val="28"/>
          <w:szCs w:val="28"/>
          <w:cs/>
          <w:lang w:bidi="th-TH"/>
        </w:rPr>
        <w:t>กลุ่</w:t>
      </w:r>
      <w:r>
        <w:rPr>
          <w:rFonts w:asciiTheme="minorBidi" w:hAnsiTheme="minorBidi" w:cs="Cordia New" w:hint="cs"/>
          <w:sz w:val="28"/>
          <w:szCs w:val="28"/>
          <w:cs/>
          <w:lang w:bidi="th-TH"/>
        </w:rPr>
        <w:t>ม</w:t>
      </w:r>
      <w:r w:rsidRPr="00C66708">
        <w:rPr>
          <w:rFonts w:asciiTheme="minorBidi" w:hAnsiTheme="minorBidi" w:cs="Cordia New"/>
          <w:sz w:val="28"/>
          <w:szCs w:val="28"/>
          <w:cs/>
          <w:lang w:bidi="th-TH"/>
        </w:rPr>
        <w:t xml:space="preserve">ธุรกิจผลิตพลังงาน และกลุ่มธุรกิจเทคโนโลยีพลังงาน ในประเทศไทย อินโดนีเซีย จีน ออสเตรเลีย ลาว มองโกเลีย ญี่ปุ่น สหรัฐอเมริกา และเวียดนาม บริษัทฯ เป็นผู้นำในการเปลี่ยนผ่านพลังงานด้วยความรับผิดชอบและยั่งยืน โดยสร้างความสมดุลด้านพลังงาน อันประกอบด้วย พลังงานที่มีความเสถียร สามารถเข้าถึงได้ในราคาที่เหมาะสม และเป็นมิตรต่อสิ่งแวดล้อม </w:t>
      </w:r>
    </w:p>
    <w:p w14:paraId="320B6249" w14:textId="79C65645" w:rsidR="009C0CF2" w:rsidRDefault="009C0CF2" w:rsidP="00A70CAA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th-TH"/>
        </w:rPr>
      </w:pPr>
    </w:p>
    <w:p w14:paraId="122B78B3" w14:textId="77777777" w:rsidR="003D4B80" w:rsidRPr="00BE6348" w:rsidRDefault="003D4B80" w:rsidP="003D4B80">
      <w:pPr>
        <w:spacing w:after="0"/>
        <w:jc w:val="thaiDistribute"/>
        <w:rPr>
          <w:rFonts w:asciiTheme="minorBidi" w:hAnsiTheme="minorBidi"/>
          <w:lang w:bidi="th-TH"/>
        </w:rPr>
      </w:pPr>
      <w:r w:rsidRPr="00BE6348">
        <w:rPr>
          <w:rFonts w:asciiTheme="minorBidi" w:hAnsiTheme="minorBidi"/>
          <w:b/>
          <w:bCs/>
          <w:cs/>
          <w:lang w:bidi="th-TH"/>
        </w:rPr>
        <w:t>ข้อมูลเพิ่มเติมสำหรับสื่อมวลชน กรุณาติดต่อ</w:t>
      </w:r>
    </w:p>
    <w:p w14:paraId="28C21F41" w14:textId="77777777" w:rsidR="003D4B80" w:rsidRPr="00BE6348" w:rsidRDefault="003D4B80" w:rsidP="003D4B80">
      <w:pPr>
        <w:spacing w:after="0"/>
        <w:jc w:val="thaiDistribute"/>
        <w:rPr>
          <w:rFonts w:asciiTheme="minorBidi" w:hAnsiTheme="minorBidi"/>
          <w:b/>
          <w:bCs/>
          <w:lang w:bidi="th-TH"/>
        </w:rPr>
      </w:pPr>
      <w:r w:rsidRPr="00BE6348">
        <w:rPr>
          <w:rFonts w:asciiTheme="minorBidi" w:hAnsiTheme="minorBidi"/>
          <w:b/>
          <w:bCs/>
          <w:cs/>
          <w:lang w:bidi="th-TH"/>
        </w:rPr>
        <w:t>ฝ่ายสื่อสารองค์กร บริษัท บ้านปู จำกัด (มหาชน)</w:t>
      </w:r>
    </w:p>
    <w:p w14:paraId="6B647EF8" w14:textId="77777777" w:rsidR="00FB4B60" w:rsidRPr="00FB4B60" w:rsidRDefault="00FB4B60" w:rsidP="00FB4B60">
      <w:pPr>
        <w:spacing w:after="0"/>
        <w:jc w:val="thaiDistribute"/>
        <w:rPr>
          <w:rFonts w:asciiTheme="minorBidi" w:hAnsiTheme="minorBidi"/>
          <w:lang w:bidi="th-TH"/>
        </w:rPr>
      </w:pPr>
      <w:r w:rsidRPr="00FB4B60">
        <w:rPr>
          <w:rFonts w:asciiTheme="minorBidi" w:hAnsiTheme="minorBidi"/>
          <w:cs/>
          <w:lang w:bidi="th-TH"/>
        </w:rPr>
        <w:t>ดวงกมล สาลีรัตน์</w:t>
      </w:r>
      <w:r w:rsidRPr="00FB4B60">
        <w:rPr>
          <w:rFonts w:asciiTheme="minorBidi" w:hAnsiTheme="minorBidi"/>
          <w:cs/>
          <w:lang w:bidi="th-TH"/>
        </w:rPr>
        <w:tab/>
      </w:r>
      <w:r w:rsidRPr="00FB4B60">
        <w:rPr>
          <w:rFonts w:asciiTheme="minorBidi" w:hAnsiTheme="minorBidi"/>
          <w:lang w:bidi="th-TH"/>
        </w:rPr>
        <w:t xml:space="preserve"> 061</w:t>
      </w:r>
      <w:r w:rsidRPr="00FB4B60">
        <w:rPr>
          <w:rFonts w:asciiTheme="minorBidi" w:hAnsiTheme="minorBidi" w:cs="Cordia New"/>
          <w:cs/>
          <w:lang w:bidi="th-TH"/>
        </w:rPr>
        <w:t>-</w:t>
      </w:r>
      <w:r w:rsidRPr="00FB4B60">
        <w:rPr>
          <w:rFonts w:asciiTheme="minorBidi" w:hAnsiTheme="minorBidi"/>
          <w:lang w:bidi="th-TH"/>
        </w:rPr>
        <w:t>446</w:t>
      </w:r>
      <w:r w:rsidRPr="00FB4B60">
        <w:rPr>
          <w:rFonts w:asciiTheme="minorBidi" w:hAnsiTheme="minorBidi" w:cs="Cordia New"/>
          <w:cs/>
          <w:lang w:bidi="th-TH"/>
        </w:rPr>
        <w:t>-</w:t>
      </w:r>
      <w:r w:rsidRPr="00FB4B60">
        <w:rPr>
          <w:rFonts w:asciiTheme="minorBidi" w:hAnsiTheme="minorBidi"/>
          <w:lang w:bidi="th-TH"/>
        </w:rPr>
        <w:t>6698</w:t>
      </w:r>
      <w:r w:rsidRPr="00FB4B60">
        <w:rPr>
          <w:rFonts w:asciiTheme="minorBidi" w:hAnsiTheme="minorBidi"/>
          <w:cs/>
          <w:lang w:bidi="th-TH"/>
        </w:rPr>
        <w:tab/>
      </w:r>
      <w:r w:rsidRPr="00FB4B60">
        <w:rPr>
          <w:rFonts w:asciiTheme="minorBidi" w:hAnsiTheme="minorBidi"/>
          <w:lang w:bidi="th-TH"/>
        </w:rPr>
        <w:t>E</w:t>
      </w:r>
      <w:r w:rsidRPr="00FB4B60">
        <w:rPr>
          <w:rFonts w:asciiTheme="minorBidi" w:hAnsiTheme="minorBidi"/>
          <w:cs/>
          <w:lang w:bidi="th-TH"/>
        </w:rPr>
        <w:t>-</w:t>
      </w:r>
      <w:r w:rsidRPr="00FB4B60">
        <w:rPr>
          <w:rFonts w:asciiTheme="minorBidi" w:hAnsiTheme="minorBidi"/>
          <w:lang w:bidi="th-TH"/>
        </w:rPr>
        <w:t>mail</w:t>
      </w:r>
      <w:r w:rsidRPr="00FB4B60">
        <w:rPr>
          <w:rFonts w:asciiTheme="minorBidi" w:hAnsiTheme="minorBidi"/>
          <w:cs/>
          <w:lang w:bidi="th-TH"/>
        </w:rPr>
        <w:t xml:space="preserve">: </w:t>
      </w:r>
      <w:proofErr w:type="spellStart"/>
      <w:r w:rsidRPr="00FB4B60">
        <w:rPr>
          <w:rFonts w:asciiTheme="minorBidi" w:hAnsiTheme="minorBidi"/>
          <w:lang w:bidi="th-TH"/>
        </w:rPr>
        <w:t>duangkamol_s@banpu</w:t>
      </w:r>
      <w:proofErr w:type="spellEnd"/>
      <w:r w:rsidRPr="00FB4B60">
        <w:rPr>
          <w:rFonts w:asciiTheme="minorBidi" w:hAnsiTheme="minorBidi" w:cs="Cordia New"/>
          <w:cs/>
          <w:lang w:bidi="th-TH"/>
        </w:rPr>
        <w:t>.</w:t>
      </w:r>
      <w:r w:rsidRPr="00FB4B60">
        <w:rPr>
          <w:rFonts w:asciiTheme="minorBidi" w:hAnsiTheme="minorBidi"/>
          <w:lang w:bidi="th-TH"/>
        </w:rPr>
        <w:t>co</w:t>
      </w:r>
      <w:r w:rsidRPr="00FB4B60">
        <w:rPr>
          <w:rFonts w:asciiTheme="minorBidi" w:hAnsiTheme="minorBidi" w:cs="Cordia New"/>
          <w:cs/>
          <w:lang w:bidi="th-TH"/>
        </w:rPr>
        <w:t>.</w:t>
      </w:r>
      <w:proofErr w:type="spellStart"/>
      <w:r w:rsidRPr="00FB4B60">
        <w:rPr>
          <w:rFonts w:asciiTheme="minorBidi" w:hAnsiTheme="minorBidi"/>
          <w:lang w:bidi="th-TH"/>
        </w:rPr>
        <w:t>th</w:t>
      </w:r>
      <w:proofErr w:type="spellEnd"/>
    </w:p>
    <w:p w14:paraId="1E64DEA8" w14:textId="3A21A2DC" w:rsidR="007938BE" w:rsidRPr="00BE6348" w:rsidRDefault="008F75BF" w:rsidP="00B70135">
      <w:pPr>
        <w:spacing w:after="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ทิพานันท์ สุขุมาลชาติ</w:t>
      </w:r>
      <w:r w:rsidR="00FB4B60" w:rsidRPr="00FB4B60">
        <w:rPr>
          <w:rFonts w:asciiTheme="minorBidi" w:hAnsiTheme="minorBidi"/>
          <w:cs/>
          <w:lang w:bidi="th-TH"/>
        </w:rPr>
        <w:tab/>
      </w:r>
      <w:r w:rsidR="00FB4B60" w:rsidRPr="00FB4B60">
        <w:rPr>
          <w:rFonts w:asciiTheme="minorBidi" w:hAnsiTheme="minorBidi"/>
          <w:lang w:bidi="th-TH"/>
        </w:rPr>
        <w:t xml:space="preserve"> 0</w:t>
      </w:r>
      <w:r>
        <w:rPr>
          <w:rFonts w:asciiTheme="minorBidi" w:hAnsiTheme="minorBidi"/>
          <w:lang w:bidi="th-TH"/>
        </w:rPr>
        <w:t>65-094-5661</w:t>
      </w:r>
      <w:r w:rsidR="00FB4B60" w:rsidRPr="00FB4B60">
        <w:rPr>
          <w:rFonts w:asciiTheme="minorBidi" w:hAnsiTheme="minorBidi"/>
          <w:cs/>
          <w:lang w:bidi="th-TH"/>
        </w:rPr>
        <w:tab/>
      </w:r>
      <w:r w:rsidR="00FB4B60" w:rsidRPr="00FB4B60">
        <w:rPr>
          <w:rFonts w:asciiTheme="minorBidi" w:hAnsiTheme="minorBidi"/>
          <w:lang w:bidi="th-TH"/>
        </w:rPr>
        <w:t>E</w:t>
      </w:r>
      <w:r w:rsidR="00FB4B60" w:rsidRPr="00FB4B60">
        <w:rPr>
          <w:rFonts w:asciiTheme="minorBidi" w:hAnsiTheme="minorBidi"/>
          <w:cs/>
          <w:lang w:bidi="th-TH"/>
        </w:rPr>
        <w:t>-</w:t>
      </w:r>
      <w:r w:rsidR="00FB4B60" w:rsidRPr="00FB4B60">
        <w:rPr>
          <w:rFonts w:asciiTheme="minorBidi" w:hAnsiTheme="minorBidi"/>
          <w:lang w:bidi="th-TH"/>
        </w:rPr>
        <w:t>mail</w:t>
      </w:r>
      <w:r w:rsidR="00FB4B60" w:rsidRPr="00FB4B60">
        <w:rPr>
          <w:rFonts w:asciiTheme="minorBidi" w:hAnsiTheme="minorBidi" w:cs="Cordia New"/>
          <w:cs/>
          <w:lang w:bidi="th-TH"/>
        </w:rPr>
        <w:t xml:space="preserve">: </w:t>
      </w:r>
      <w:proofErr w:type="spellStart"/>
      <w:r>
        <w:rPr>
          <w:rFonts w:asciiTheme="minorBidi" w:hAnsiTheme="minorBidi" w:cs="Cordia New"/>
          <w:lang w:bidi="th-TH"/>
        </w:rPr>
        <w:t>thipanun_s</w:t>
      </w:r>
      <w:r w:rsidR="00FB4B60" w:rsidRPr="00FB4B60">
        <w:rPr>
          <w:rFonts w:asciiTheme="minorBidi" w:hAnsiTheme="minorBidi"/>
          <w:lang w:bidi="th-TH"/>
        </w:rPr>
        <w:t>@banpu</w:t>
      </w:r>
      <w:proofErr w:type="spellEnd"/>
      <w:r w:rsidR="00FB4B60" w:rsidRPr="00FB4B60">
        <w:rPr>
          <w:rFonts w:asciiTheme="minorBidi" w:hAnsiTheme="minorBidi" w:cs="Cordia New"/>
          <w:cs/>
          <w:lang w:bidi="th-TH"/>
        </w:rPr>
        <w:t>.</w:t>
      </w:r>
      <w:r w:rsidR="00FB4B60" w:rsidRPr="00FB4B60">
        <w:rPr>
          <w:rFonts w:asciiTheme="minorBidi" w:hAnsiTheme="minorBidi"/>
          <w:lang w:bidi="th-TH"/>
        </w:rPr>
        <w:t>co</w:t>
      </w:r>
      <w:r w:rsidR="00FB4B60" w:rsidRPr="00FB4B60">
        <w:rPr>
          <w:rFonts w:asciiTheme="minorBidi" w:hAnsiTheme="minorBidi" w:cs="Cordia New"/>
          <w:cs/>
          <w:lang w:bidi="th-TH"/>
        </w:rPr>
        <w:t>.</w:t>
      </w:r>
      <w:proofErr w:type="spellStart"/>
      <w:r w:rsidR="00FB4B60" w:rsidRPr="00FB4B60">
        <w:rPr>
          <w:rFonts w:asciiTheme="minorBidi" w:hAnsiTheme="minorBidi"/>
          <w:lang w:bidi="th-TH"/>
        </w:rPr>
        <w:t>th</w:t>
      </w:r>
      <w:proofErr w:type="spellEnd"/>
    </w:p>
    <w:sectPr w:rsidR="007938BE" w:rsidRPr="00BE6348" w:rsidSect="007763FE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872" w:right="1094" w:bottom="2693" w:left="1440" w:header="1080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4028" w14:textId="77777777" w:rsidR="005540B8" w:rsidRDefault="005540B8" w:rsidP="001A52A6">
      <w:pPr>
        <w:spacing w:after="0"/>
      </w:pPr>
      <w:r>
        <w:separator/>
      </w:r>
    </w:p>
  </w:endnote>
  <w:endnote w:type="continuationSeparator" w:id="0">
    <w:p w14:paraId="63E49571" w14:textId="77777777" w:rsidR="005540B8" w:rsidRDefault="005540B8" w:rsidP="001A5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  <w:embedRegular r:id="rId1" w:fontKey="{62FD9630-FFAA-40FA-8758-7D677F4DB60F}"/>
    <w:embedBold r:id="rId2" w:fontKey="{9934A960-EC4E-4477-B47F-CC3A17133BCB}"/>
    <w:embedItalic r:id="rId3" w:fontKey="{B0157252-FB93-4B20-B261-F7F2A5E237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718E95B6-8FC8-4731-9AE9-79BD3B8B5A33}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C3C2" w14:textId="76D8585D" w:rsidR="00C26788" w:rsidRDefault="00C26788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C2EB48" wp14:editId="1AF71B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 descr="## RESTRICTED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49E5B" w14:textId="2BDBD3B0" w:rsidR="00C26788" w:rsidRPr="00C26788" w:rsidRDefault="00C26788" w:rsidP="00C267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C267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##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2EB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## RESTRICTED ##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4249E5B" w14:textId="2BDBD3B0" w:rsidR="00C26788" w:rsidRPr="00C26788" w:rsidRDefault="00C26788" w:rsidP="00C267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C2678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## RESTRICTED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14E0" w14:textId="7BB3257B" w:rsidR="008231BE" w:rsidRDefault="00C26788" w:rsidP="008231BE">
    <w:pPr>
      <w:pStyle w:val="Footer"/>
      <w:jc w:val="right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2B1CD61" wp14:editId="021B2461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" name="Text Box 4" descr="## RESTRICTED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790F3" w14:textId="55509FF4" w:rsidR="00C26788" w:rsidRPr="00C26788" w:rsidRDefault="00C26788" w:rsidP="00C267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C267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##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1CD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## RESTRICTED ##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80790F3" w14:textId="55509FF4" w:rsidR="00C26788" w:rsidRPr="00C26788" w:rsidRDefault="00C26788" w:rsidP="00C267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C2678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## RESTRICTED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E384" w14:textId="19594720" w:rsidR="00C26788" w:rsidRDefault="00C26788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10A5904" wp14:editId="2C924D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## RESTRICTED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5676" w14:textId="14D2AE5C" w:rsidR="00C26788" w:rsidRPr="00C26788" w:rsidRDefault="00C26788" w:rsidP="00C267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C267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##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A5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## RESTRICTED ##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055676" w14:textId="14D2AE5C" w:rsidR="00C26788" w:rsidRPr="00C26788" w:rsidRDefault="00C26788" w:rsidP="00C267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C2678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## RESTRICTED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2B85" w14:textId="77777777" w:rsidR="005540B8" w:rsidRDefault="005540B8" w:rsidP="001A52A6">
      <w:pPr>
        <w:spacing w:after="0"/>
      </w:pPr>
      <w:r>
        <w:separator/>
      </w:r>
    </w:p>
  </w:footnote>
  <w:footnote w:type="continuationSeparator" w:id="0">
    <w:p w14:paraId="2AC38F1F" w14:textId="77777777" w:rsidR="005540B8" w:rsidRDefault="005540B8" w:rsidP="001A52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7438" w14:textId="77777777" w:rsidR="001A52A6" w:rsidRDefault="00450BA9">
    <w:pPr>
      <w:pStyle w:val="Header"/>
    </w:pPr>
    <w:r>
      <w:rPr>
        <w:noProof/>
        <w:lang w:bidi="th-TH"/>
      </w:rPr>
      <w:drawing>
        <wp:anchor distT="0" distB="0" distL="114300" distR="114300" simplePos="0" relativeHeight="251658240" behindDoc="1" locked="0" layoutInCell="1" allowOverlap="1" wp14:anchorId="1C4B8690" wp14:editId="5FACB33A">
          <wp:simplePos x="0" y="0"/>
          <wp:positionH relativeFrom="page">
            <wp:posOffset>-165100</wp:posOffset>
          </wp:positionH>
          <wp:positionV relativeFrom="paragraph">
            <wp:posOffset>-1162050</wp:posOffset>
          </wp:positionV>
          <wp:extent cx="7891126" cy="11163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W BP2018 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26" cy="1116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C158A"/>
    <w:multiLevelType w:val="hybridMultilevel"/>
    <w:tmpl w:val="206C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C40"/>
    <w:multiLevelType w:val="hybridMultilevel"/>
    <w:tmpl w:val="254064D8"/>
    <w:lvl w:ilvl="0" w:tplc="B48E6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846F2" w:tentative="1">
      <w:start w:val="1"/>
      <w:numFmt w:val="lowerLetter"/>
      <w:lvlText w:val="%2."/>
      <w:lvlJc w:val="left"/>
      <w:pPr>
        <w:ind w:left="1440" w:hanging="360"/>
      </w:pPr>
    </w:lvl>
    <w:lvl w:ilvl="2" w:tplc="07D00F7A" w:tentative="1">
      <w:start w:val="1"/>
      <w:numFmt w:val="lowerRoman"/>
      <w:lvlText w:val="%3."/>
      <w:lvlJc w:val="right"/>
      <w:pPr>
        <w:ind w:left="2160" w:hanging="180"/>
      </w:pPr>
    </w:lvl>
    <w:lvl w:ilvl="3" w:tplc="FD36AE94" w:tentative="1">
      <w:start w:val="1"/>
      <w:numFmt w:val="decimal"/>
      <w:lvlText w:val="%4."/>
      <w:lvlJc w:val="left"/>
      <w:pPr>
        <w:ind w:left="2880" w:hanging="360"/>
      </w:pPr>
    </w:lvl>
    <w:lvl w:ilvl="4" w:tplc="FAE0F65A" w:tentative="1">
      <w:start w:val="1"/>
      <w:numFmt w:val="lowerLetter"/>
      <w:lvlText w:val="%5."/>
      <w:lvlJc w:val="left"/>
      <w:pPr>
        <w:ind w:left="3600" w:hanging="360"/>
      </w:pPr>
    </w:lvl>
    <w:lvl w:ilvl="5" w:tplc="77928F10" w:tentative="1">
      <w:start w:val="1"/>
      <w:numFmt w:val="lowerRoman"/>
      <w:lvlText w:val="%6."/>
      <w:lvlJc w:val="right"/>
      <w:pPr>
        <w:ind w:left="4320" w:hanging="180"/>
      </w:pPr>
    </w:lvl>
    <w:lvl w:ilvl="6" w:tplc="CA4EB8D8" w:tentative="1">
      <w:start w:val="1"/>
      <w:numFmt w:val="decimal"/>
      <w:lvlText w:val="%7."/>
      <w:lvlJc w:val="left"/>
      <w:pPr>
        <w:ind w:left="5040" w:hanging="360"/>
      </w:pPr>
    </w:lvl>
    <w:lvl w:ilvl="7" w:tplc="C812EB74" w:tentative="1">
      <w:start w:val="1"/>
      <w:numFmt w:val="lowerLetter"/>
      <w:lvlText w:val="%8."/>
      <w:lvlJc w:val="left"/>
      <w:pPr>
        <w:ind w:left="5760" w:hanging="360"/>
      </w:pPr>
    </w:lvl>
    <w:lvl w:ilvl="8" w:tplc="710C5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3183"/>
    <w:multiLevelType w:val="hybridMultilevel"/>
    <w:tmpl w:val="7A70BC68"/>
    <w:lvl w:ilvl="0" w:tplc="07EE8262"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6661"/>
    <w:multiLevelType w:val="hybridMultilevel"/>
    <w:tmpl w:val="E9C25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13D36"/>
    <w:multiLevelType w:val="hybridMultilevel"/>
    <w:tmpl w:val="F208DCFA"/>
    <w:lvl w:ilvl="0" w:tplc="1AA4727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36528">
    <w:abstractNumId w:val="3"/>
  </w:num>
  <w:num w:numId="2" w16cid:durableId="611935235">
    <w:abstractNumId w:val="4"/>
  </w:num>
  <w:num w:numId="3" w16cid:durableId="1573080213">
    <w:abstractNumId w:val="0"/>
  </w:num>
  <w:num w:numId="4" w16cid:durableId="269901017">
    <w:abstractNumId w:val="1"/>
  </w:num>
  <w:num w:numId="5" w16cid:durableId="161409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Confidential"/>
    <w:docVar w:name="ClassificationGuid" w:val="073665fa-e4f2-f3fd-282e-c7919988200f"/>
    <w:docVar w:name="ComplianceGuid" w:val="d6046d4c-e562-c94a-a2e1-0665cd09a654"/>
    <w:docVar w:name="CustomerName" w:val="Krung-Thai-Bank"/>
    <w:docVar w:name="FileId" w:val="8ffdda82-45fd-4423-93fa-48e83a2ed28c"/>
    <w:docVar w:name="GVData" w:val="eyJPUyI6IldpbmRvd3MiLCJkb2NJRCI6IjhmZmRkYTgyLTQ1ZmQtNDQyMy05M2ZhLTQ4ZTgzYTJlZDI4YyIsImRvY1N0YXRlIjoie30iLCJwYXJlbnRMaW5lSWRzIjoiW1wiOTY2ZjhjYjMtYTdiNy00MjlmLWEwMWEtNTgzNWI0ZWI5NzUwXCIsXCI5MWJhYzAzNi03"/>
    <w:docVar w:name="GVData0" w:val="MTIzLTQyZTEtYmVlMi05YTMzMDU4NWJiZDVcIixcIjk0NzJhN2Y3LTg4OWQtNDNkZS05MDg0LTAyZDlhNDE2ZTg1OFwiLFwiYzU4NDQyZWYtYjQwNy00NjQ1LWI1YmItZDIxNDUyY2Q1NWFmXCIsXCIyZjFjMmUwOC0wZTUyLTRlNDQtOWJiMC1hNWNhNWM1NGNjMThc"/>
    <w:docVar w:name="GVData1" w:val="Il0iLCJ3cml0dGVuS2V5cyI6IltcIk1TSVBfTGFiZWxfZjE0MThlZTUtMjNlMi00MTVjLWE3YTAtZTM2NTJjYjNkNjgxX0VuYWJsZWRcIixcIk1TSVBfTGFiZWxfZjE0MThlZTUtMjNlMi00MTVjLWE3YTAtZTM2NTJjYjNkNjgxX1NldERhdGVcIixcIk1TSVBfTGFi"/>
    <w:docVar w:name="GVData2" w:val="ZWxfZjE0MThlZTUtMjNlMi00MTVjLWE3YTAtZTM2NTJjYjNkNjgxX01ldGhvZFwiLFwiTVNJUF9MYWJlbF9mMTQxOGVlNS0yM2UyLTQxNWMtYTdhMC1lMzY1MmNiM2Q2ODFfTmFtZVwiLFwiTVNJUF9MYWJlbF9mMTQxOGVlNS0yM2UyLTQxNWMtYTdhMC1lMzY1MmNi"/>
    <w:docVar w:name="GVData3" w:val="M2Q2ODFfU2l0ZUlkXCIsXCJNU0lQX0xhYmVsX2YxNDE4ZWU1LTIzZTItNDE1Yy1hN2EwLWUzNjUyY2IzZDY4MV9BY3Rpb25JZFwiLFwiTVNJUF9MYWJlbF9mMTQxOGVlNS0yM2UyLTQxNWMtYTdhMC1lMzY1MmNiM2Q2ODFfQ29udGVudEJpdHNcIixcImd2ZG9jaWRc"/>
    <w:docVar w:name="GVData4" w:val="IixcIkNsYXNzaWZpY2F0aW9uXCIsXCJDdXN0b21lck5hbWVcIixcIkZpbGVJZFwiLFwiVXNlcklkXCIsXCJUYWdEYXRlVGltZVwiLFwiS1RCXCIsXCJDbGFzc2lmaWNhdGlvbkd1aWRcIixcIkNvbXBsaWFuY2VHdWlkXCJdIiwibm9PZkd2RGF0YUVudHJpZXMiOiI5"/>
    <w:docVar w:name="GVData5" w:val="IiwibGluZUlkIjoiNGRkNDMyZGMtNjZjNi00NjViLWJlZTItYWM2Yjg5NDQwN2NiIiwidGFnc2V0X2UxNjQwOWE3XzE3MDBfNDE1M185MDkwXzM5NTViYzJmMGFlOF9jbGFzc2lmaWNhdGlvbiI6IkNvbmZpZGVudGlhbCIsInRhZ3NldF9mMTRmYzFmMV84OTUwXzQw"/>
    <w:docVar w:name="GVData6" w:val="ZDVfOGEyOV80NTkwOWRhOTQ3ZDZfZ2Rwci9waWkiOiJUcnVlIn0="/>
    <w:docVar w:name="GVData7" w:val="(end)"/>
    <w:docVar w:name="gvdocid" w:val="8ffdda82-45fd-4423-93fa-48e83a2ed28c"/>
    <w:docVar w:name="KTB" w:val="Krungthai Bank"/>
    <w:docVar w:name="MSIP_Label_f1418ee5-23e2-415c-a7a0-e3652cb3d681_ActionId" w:val="3a9a544a-2830-469f-ac66-5bb1fee7de8a"/>
    <w:docVar w:name="MSIP_Label_f1418ee5-23e2-415c-a7a0-e3652cb3d681_ContentBits" w:val="2"/>
    <w:docVar w:name="MSIP_Label_f1418ee5-23e2-415c-a7a0-e3652cb3d681_Enabled" w:val="true"/>
    <w:docVar w:name="MSIP_Label_f1418ee5-23e2-415c-a7a0-e3652cb3d681_Method" w:val="Standard"/>
    <w:docVar w:name="MSIP_Label_f1418ee5-23e2-415c-a7a0-e3652cb3d681_Name" w:val="Restricted"/>
    <w:docVar w:name="MSIP_Label_f1418ee5-23e2-415c-a7a0-e3652cb3d681_SetDate" w:val="2025-03-27T10:49:38Z"/>
    <w:docVar w:name="MSIP_Label_f1418ee5-23e2-415c-a7a0-e3652cb3d681_SiteId" w:val="7e586855-d882-4339-9a56-032d0aa10991"/>
    <w:docVar w:name="TagDateTime" w:val="2025-09-04T03:05:30Z"/>
    <w:docVar w:name="UserId" w:val="650101"/>
  </w:docVars>
  <w:rsids>
    <w:rsidRoot w:val="00BB55DF"/>
    <w:rsid w:val="00000399"/>
    <w:rsid w:val="00005317"/>
    <w:rsid w:val="00007025"/>
    <w:rsid w:val="0001365F"/>
    <w:rsid w:val="000167A9"/>
    <w:rsid w:val="00024255"/>
    <w:rsid w:val="00024567"/>
    <w:rsid w:val="0002558B"/>
    <w:rsid w:val="00034413"/>
    <w:rsid w:val="00036561"/>
    <w:rsid w:val="000365A1"/>
    <w:rsid w:val="00036B5E"/>
    <w:rsid w:val="00037982"/>
    <w:rsid w:val="000446E1"/>
    <w:rsid w:val="00050E19"/>
    <w:rsid w:val="00051AD0"/>
    <w:rsid w:val="000553B7"/>
    <w:rsid w:val="0005652C"/>
    <w:rsid w:val="000620AE"/>
    <w:rsid w:val="00073A79"/>
    <w:rsid w:val="000740A8"/>
    <w:rsid w:val="00075027"/>
    <w:rsid w:val="0008355F"/>
    <w:rsid w:val="00086F5E"/>
    <w:rsid w:val="00092BBB"/>
    <w:rsid w:val="000933E0"/>
    <w:rsid w:val="000937B6"/>
    <w:rsid w:val="0009425C"/>
    <w:rsid w:val="00094847"/>
    <w:rsid w:val="000954C7"/>
    <w:rsid w:val="000A56F8"/>
    <w:rsid w:val="000A61F7"/>
    <w:rsid w:val="000A70E9"/>
    <w:rsid w:val="000B466C"/>
    <w:rsid w:val="000B4DC8"/>
    <w:rsid w:val="000C070B"/>
    <w:rsid w:val="000C29EC"/>
    <w:rsid w:val="000C5C57"/>
    <w:rsid w:val="000C7E00"/>
    <w:rsid w:val="000D0399"/>
    <w:rsid w:val="000D15D1"/>
    <w:rsid w:val="000D201F"/>
    <w:rsid w:val="000D2318"/>
    <w:rsid w:val="000D6D72"/>
    <w:rsid w:val="000E0A2B"/>
    <w:rsid w:val="000E2B6D"/>
    <w:rsid w:val="000E3A91"/>
    <w:rsid w:val="000E56B2"/>
    <w:rsid w:val="000E58CA"/>
    <w:rsid w:val="000F20AF"/>
    <w:rsid w:val="000F63A2"/>
    <w:rsid w:val="0010114F"/>
    <w:rsid w:val="001040E9"/>
    <w:rsid w:val="001058C8"/>
    <w:rsid w:val="00106338"/>
    <w:rsid w:val="00107173"/>
    <w:rsid w:val="0010735C"/>
    <w:rsid w:val="001100A7"/>
    <w:rsid w:val="0011431A"/>
    <w:rsid w:val="001216F4"/>
    <w:rsid w:val="001227B1"/>
    <w:rsid w:val="00122ADB"/>
    <w:rsid w:val="00122AE1"/>
    <w:rsid w:val="0012662C"/>
    <w:rsid w:val="00127C4B"/>
    <w:rsid w:val="00130FFA"/>
    <w:rsid w:val="00131139"/>
    <w:rsid w:val="001341F4"/>
    <w:rsid w:val="00135795"/>
    <w:rsid w:val="00136A0F"/>
    <w:rsid w:val="00136DAA"/>
    <w:rsid w:val="00137242"/>
    <w:rsid w:val="00137C04"/>
    <w:rsid w:val="00140312"/>
    <w:rsid w:val="00142E54"/>
    <w:rsid w:val="0014418A"/>
    <w:rsid w:val="001561DD"/>
    <w:rsid w:val="00167A7F"/>
    <w:rsid w:val="001721FB"/>
    <w:rsid w:val="00172342"/>
    <w:rsid w:val="00172550"/>
    <w:rsid w:val="0018207A"/>
    <w:rsid w:val="0018219D"/>
    <w:rsid w:val="00182A50"/>
    <w:rsid w:val="00183490"/>
    <w:rsid w:val="00185800"/>
    <w:rsid w:val="0018595E"/>
    <w:rsid w:val="00190270"/>
    <w:rsid w:val="00190C2C"/>
    <w:rsid w:val="0019704D"/>
    <w:rsid w:val="001A2122"/>
    <w:rsid w:val="001A31E9"/>
    <w:rsid w:val="001A34F2"/>
    <w:rsid w:val="001A52A6"/>
    <w:rsid w:val="001A6E90"/>
    <w:rsid w:val="001B0E12"/>
    <w:rsid w:val="001B1E43"/>
    <w:rsid w:val="001B55CD"/>
    <w:rsid w:val="001B6941"/>
    <w:rsid w:val="001B75B4"/>
    <w:rsid w:val="001C0A9B"/>
    <w:rsid w:val="001C11B1"/>
    <w:rsid w:val="001D0314"/>
    <w:rsid w:val="001D108F"/>
    <w:rsid w:val="001D5189"/>
    <w:rsid w:val="001D53DA"/>
    <w:rsid w:val="001D682E"/>
    <w:rsid w:val="001D7948"/>
    <w:rsid w:val="001F058B"/>
    <w:rsid w:val="001F2169"/>
    <w:rsid w:val="001F6B3B"/>
    <w:rsid w:val="001F793C"/>
    <w:rsid w:val="001F7D9D"/>
    <w:rsid w:val="002002EB"/>
    <w:rsid w:val="00201F20"/>
    <w:rsid w:val="0020309D"/>
    <w:rsid w:val="00205A9A"/>
    <w:rsid w:val="00214991"/>
    <w:rsid w:val="00215763"/>
    <w:rsid w:val="00215CAC"/>
    <w:rsid w:val="002161C1"/>
    <w:rsid w:val="00216722"/>
    <w:rsid w:val="00217F2A"/>
    <w:rsid w:val="002239A5"/>
    <w:rsid w:val="00225BC6"/>
    <w:rsid w:val="00226011"/>
    <w:rsid w:val="0022689B"/>
    <w:rsid w:val="00233B12"/>
    <w:rsid w:val="0023555D"/>
    <w:rsid w:val="002376F6"/>
    <w:rsid w:val="002404C0"/>
    <w:rsid w:val="00240818"/>
    <w:rsid w:val="002419A3"/>
    <w:rsid w:val="00247782"/>
    <w:rsid w:val="00254DA4"/>
    <w:rsid w:val="002577F4"/>
    <w:rsid w:val="00260511"/>
    <w:rsid w:val="002707B8"/>
    <w:rsid w:val="002731CF"/>
    <w:rsid w:val="00277637"/>
    <w:rsid w:val="002910F2"/>
    <w:rsid w:val="00297B35"/>
    <w:rsid w:val="002A2312"/>
    <w:rsid w:val="002A4037"/>
    <w:rsid w:val="002A522B"/>
    <w:rsid w:val="002A6CCD"/>
    <w:rsid w:val="002B387D"/>
    <w:rsid w:val="002B46DC"/>
    <w:rsid w:val="002B5424"/>
    <w:rsid w:val="002B6F73"/>
    <w:rsid w:val="002B707B"/>
    <w:rsid w:val="002B7EAC"/>
    <w:rsid w:val="002C3511"/>
    <w:rsid w:val="002C4E13"/>
    <w:rsid w:val="002D003E"/>
    <w:rsid w:val="002D0441"/>
    <w:rsid w:val="002D1566"/>
    <w:rsid w:val="002D2451"/>
    <w:rsid w:val="002D58BC"/>
    <w:rsid w:val="002E0765"/>
    <w:rsid w:val="002E1564"/>
    <w:rsid w:val="002E1CB8"/>
    <w:rsid w:val="002E28BE"/>
    <w:rsid w:val="002E3091"/>
    <w:rsid w:val="002F6F9B"/>
    <w:rsid w:val="00301A1D"/>
    <w:rsid w:val="00301C0D"/>
    <w:rsid w:val="0030295C"/>
    <w:rsid w:val="00305D92"/>
    <w:rsid w:val="00307185"/>
    <w:rsid w:val="00307DD0"/>
    <w:rsid w:val="00310861"/>
    <w:rsid w:val="0031165D"/>
    <w:rsid w:val="00313DB7"/>
    <w:rsid w:val="0032159C"/>
    <w:rsid w:val="00321621"/>
    <w:rsid w:val="00322933"/>
    <w:rsid w:val="00322BC9"/>
    <w:rsid w:val="0032597E"/>
    <w:rsid w:val="00327855"/>
    <w:rsid w:val="00331DA8"/>
    <w:rsid w:val="0033233F"/>
    <w:rsid w:val="0033550D"/>
    <w:rsid w:val="003365D1"/>
    <w:rsid w:val="003404AE"/>
    <w:rsid w:val="003415A3"/>
    <w:rsid w:val="00344C6B"/>
    <w:rsid w:val="003450FE"/>
    <w:rsid w:val="00345C1B"/>
    <w:rsid w:val="00350B45"/>
    <w:rsid w:val="00351215"/>
    <w:rsid w:val="003518BD"/>
    <w:rsid w:val="003605E1"/>
    <w:rsid w:val="003624BB"/>
    <w:rsid w:val="003642AC"/>
    <w:rsid w:val="003658C7"/>
    <w:rsid w:val="0036786E"/>
    <w:rsid w:val="00371C48"/>
    <w:rsid w:val="00373A0C"/>
    <w:rsid w:val="00373B93"/>
    <w:rsid w:val="00373BF4"/>
    <w:rsid w:val="003744EF"/>
    <w:rsid w:val="003747A9"/>
    <w:rsid w:val="00376ED9"/>
    <w:rsid w:val="0038001C"/>
    <w:rsid w:val="00380876"/>
    <w:rsid w:val="00381D8F"/>
    <w:rsid w:val="003822C1"/>
    <w:rsid w:val="00385DE0"/>
    <w:rsid w:val="00390EA4"/>
    <w:rsid w:val="00394181"/>
    <w:rsid w:val="003976CD"/>
    <w:rsid w:val="003A4105"/>
    <w:rsid w:val="003A6ACA"/>
    <w:rsid w:val="003A7FC2"/>
    <w:rsid w:val="003B13F3"/>
    <w:rsid w:val="003B5CBA"/>
    <w:rsid w:val="003B628E"/>
    <w:rsid w:val="003B6F1A"/>
    <w:rsid w:val="003B70B9"/>
    <w:rsid w:val="003C4C7F"/>
    <w:rsid w:val="003D0D7D"/>
    <w:rsid w:val="003D1872"/>
    <w:rsid w:val="003D1E6F"/>
    <w:rsid w:val="003D2483"/>
    <w:rsid w:val="003D34BE"/>
    <w:rsid w:val="003D36FB"/>
    <w:rsid w:val="003D4B80"/>
    <w:rsid w:val="003D7E1E"/>
    <w:rsid w:val="003E3F6D"/>
    <w:rsid w:val="003F018A"/>
    <w:rsid w:val="003F432A"/>
    <w:rsid w:val="003F489F"/>
    <w:rsid w:val="003F533E"/>
    <w:rsid w:val="003F6798"/>
    <w:rsid w:val="00404867"/>
    <w:rsid w:val="00414DF4"/>
    <w:rsid w:val="00421A47"/>
    <w:rsid w:val="0042542E"/>
    <w:rsid w:val="0043093D"/>
    <w:rsid w:val="00442186"/>
    <w:rsid w:val="004463B7"/>
    <w:rsid w:val="00450BA9"/>
    <w:rsid w:val="00454123"/>
    <w:rsid w:val="00454FAF"/>
    <w:rsid w:val="00456095"/>
    <w:rsid w:val="004603D4"/>
    <w:rsid w:val="004624C1"/>
    <w:rsid w:val="0046335C"/>
    <w:rsid w:val="004639DC"/>
    <w:rsid w:val="00464BAE"/>
    <w:rsid w:val="00466596"/>
    <w:rsid w:val="004672B8"/>
    <w:rsid w:val="00470C2A"/>
    <w:rsid w:val="00470F2A"/>
    <w:rsid w:val="004734BE"/>
    <w:rsid w:val="00473F47"/>
    <w:rsid w:val="00474BA1"/>
    <w:rsid w:val="00475A1B"/>
    <w:rsid w:val="00483F09"/>
    <w:rsid w:val="0048424A"/>
    <w:rsid w:val="004941CC"/>
    <w:rsid w:val="00494CC2"/>
    <w:rsid w:val="00494D59"/>
    <w:rsid w:val="004963E0"/>
    <w:rsid w:val="00496C71"/>
    <w:rsid w:val="004A4E30"/>
    <w:rsid w:val="004A57E0"/>
    <w:rsid w:val="004A6C8A"/>
    <w:rsid w:val="004A703B"/>
    <w:rsid w:val="004B22B4"/>
    <w:rsid w:val="004B33E8"/>
    <w:rsid w:val="004B4295"/>
    <w:rsid w:val="004B5D23"/>
    <w:rsid w:val="004C2D9B"/>
    <w:rsid w:val="004C7860"/>
    <w:rsid w:val="004C78FC"/>
    <w:rsid w:val="004D218D"/>
    <w:rsid w:val="004D2F65"/>
    <w:rsid w:val="004D3191"/>
    <w:rsid w:val="004D40E7"/>
    <w:rsid w:val="004E288F"/>
    <w:rsid w:val="004E30CB"/>
    <w:rsid w:val="004E3C10"/>
    <w:rsid w:val="004E711D"/>
    <w:rsid w:val="004F0680"/>
    <w:rsid w:val="004F2CF2"/>
    <w:rsid w:val="0050042B"/>
    <w:rsid w:val="005031F8"/>
    <w:rsid w:val="00510244"/>
    <w:rsid w:val="00510256"/>
    <w:rsid w:val="00520619"/>
    <w:rsid w:val="00522F51"/>
    <w:rsid w:val="005230CE"/>
    <w:rsid w:val="005231AF"/>
    <w:rsid w:val="00525A8C"/>
    <w:rsid w:val="00525AF8"/>
    <w:rsid w:val="0052736F"/>
    <w:rsid w:val="00530B6E"/>
    <w:rsid w:val="00532CEA"/>
    <w:rsid w:val="00533E28"/>
    <w:rsid w:val="00535E11"/>
    <w:rsid w:val="005422DF"/>
    <w:rsid w:val="005444FC"/>
    <w:rsid w:val="0055012B"/>
    <w:rsid w:val="00552695"/>
    <w:rsid w:val="00553701"/>
    <w:rsid w:val="005540B8"/>
    <w:rsid w:val="005555D3"/>
    <w:rsid w:val="005606FC"/>
    <w:rsid w:val="00567EC0"/>
    <w:rsid w:val="00571A01"/>
    <w:rsid w:val="0058517F"/>
    <w:rsid w:val="00585675"/>
    <w:rsid w:val="00590581"/>
    <w:rsid w:val="005B46ED"/>
    <w:rsid w:val="005C41E0"/>
    <w:rsid w:val="005C54F0"/>
    <w:rsid w:val="005C6B28"/>
    <w:rsid w:val="005D18F1"/>
    <w:rsid w:val="005D462D"/>
    <w:rsid w:val="005D6CB7"/>
    <w:rsid w:val="005E15D1"/>
    <w:rsid w:val="005E398D"/>
    <w:rsid w:val="005E4312"/>
    <w:rsid w:val="005E4DDE"/>
    <w:rsid w:val="005E53B7"/>
    <w:rsid w:val="005E61EA"/>
    <w:rsid w:val="006033B0"/>
    <w:rsid w:val="00606028"/>
    <w:rsid w:val="0061651E"/>
    <w:rsid w:val="00620A8A"/>
    <w:rsid w:val="00625AB3"/>
    <w:rsid w:val="0062634A"/>
    <w:rsid w:val="006264E9"/>
    <w:rsid w:val="0062719C"/>
    <w:rsid w:val="00632667"/>
    <w:rsid w:val="0063266E"/>
    <w:rsid w:val="00632AB4"/>
    <w:rsid w:val="00640533"/>
    <w:rsid w:val="00642C9C"/>
    <w:rsid w:val="006448EB"/>
    <w:rsid w:val="00645A6A"/>
    <w:rsid w:val="00646881"/>
    <w:rsid w:val="00646C15"/>
    <w:rsid w:val="00647106"/>
    <w:rsid w:val="0065058A"/>
    <w:rsid w:val="006546DE"/>
    <w:rsid w:val="0065763C"/>
    <w:rsid w:val="00657A37"/>
    <w:rsid w:val="00660F3F"/>
    <w:rsid w:val="006619F2"/>
    <w:rsid w:val="006637A4"/>
    <w:rsid w:val="00665A61"/>
    <w:rsid w:val="00667BE8"/>
    <w:rsid w:val="00672996"/>
    <w:rsid w:val="00675227"/>
    <w:rsid w:val="00675BD1"/>
    <w:rsid w:val="00676AA9"/>
    <w:rsid w:val="00680054"/>
    <w:rsid w:val="00681003"/>
    <w:rsid w:val="006811B7"/>
    <w:rsid w:val="00681D1B"/>
    <w:rsid w:val="00693007"/>
    <w:rsid w:val="00695057"/>
    <w:rsid w:val="00695825"/>
    <w:rsid w:val="006A2A59"/>
    <w:rsid w:val="006A5E00"/>
    <w:rsid w:val="006A5EA5"/>
    <w:rsid w:val="006A72CB"/>
    <w:rsid w:val="006A7DD9"/>
    <w:rsid w:val="006B2355"/>
    <w:rsid w:val="006B32A0"/>
    <w:rsid w:val="006B5E27"/>
    <w:rsid w:val="006B647D"/>
    <w:rsid w:val="006B7A7C"/>
    <w:rsid w:val="006C3F03"/>
    <w:rsid w:val="006C4DFC"/>
    <w:rsid w:val="006C66AF"/>
    <w:rsid w:val="006D0F9C"/>
    <w:rsid w:val="006D5B2B"/>
    <w:rsid w:val="006E02AA"/>
    <w:rsid w:val="006E185C"/>
    <w:rsid w:val="006E2DCD"/>
    <w:rsid w:val="006E44F8"/>
    <w:rsid w:val="006F5F95"/>
    <w:rsid w:val="00701CA0"/>
    <w:rsid w:val="00702F13"/>
    <w:rsid w:val="00703561"/>
    <w:rsid w:val="00705428"/>
    <w:rsid w:val="00706335"/>
    <w:rsid w:val="00707FBA"/>
    <w:rsid w:val="007121FA"/>
    <w:rsid w:val="00717623"/>
    <w:rsid w:val="00723DA8"/>
    <w:rsid w:val="00732086"/>
    <w:rsid w:val="00733CA6"/>
    <w:rsid w:val="00734EA6"/>
    <w:rsid w:val="007351F4"/>
    <w:rsid w:val="0073560B"/>
    <w:rsid w:val="00740EAF"/>
    <w:rsid w:val="00740EBD"/>
    <w:rsid w:val="00742E34"/>
    <w:rsid w:val="00750792"/>
    <w:rsid w:val="00751AD0"/>
    <w:rsid w:val="007543F3"/>
    <w:rsid w:val="007554D6"/>
    <w:rsid w:val="007558C3"/>
    <w:rsid w:val="007574CB"/>
    <w:rsid w:val="00760E33"/>
    <w:rsid w:val="00761A71"/>
    <w:rsid w:val="00762DDE"/>
    <w:rsid w:val="00763252"/>
    <w:rsid w:val="007675E9"/>
    <w:rsid w:val="00771EA8"/>
    <w:rsid w:val="00772E52"/>
    <w:rsid w:val="007738E1"/>
    <w:rsid w:val="00774C95"/>
    <w:rsid w:val="007761BF"/>
    <w:rsid w:val="007763FE"/>
    <w:rsid w:val="00777954"/>
    <w:rsid w:val="00786F0B"/>
    <w:rsid w:val="0078717B"/>
    <w:rsid w:val="007907AA"/>
    <w:rsid w:val="0079082B"/>
    <w:rsid w:val="007938BE"/>
    <w:rsid w:val="007952D4"/>
    <w:rsid w:val="007A06F2"/>
    <w:rsid w:val="007A10FD"/>
    <w:rsid w:val="007A2D47"/>
    <w:rsid w:val="007A5B06"/>
    <w:rsid w:val="007B140B"/>
    <w:rsid w:val="007B3C17"/>
    <w:rsid w:val="007B4027"/>
    <w:rsid w:val="007C0357"/>
    <w:rsid w:val="007C11AD"/>
    <w:rsid w:val="007C1325"/>
    <w:rsid w:val="007C3D94"/>
    <w:rsid w:val="007C4A30"/>
    <w:rsid w:val="007C5F73"/>
    <w:rsid w:val="007C6D59"/>
    <w:rsid w:val="007C7221"/>
    <w:rsid w:val="007D0C89"/>
    <w:rsid w:val="007D1862"/>
    <w:rsid w:val="007D7BD4"/>
    <w:rsid w:val="007E0FC4"/>
    <w:rsid w:val="007E1291"/>
    <w:rsid w:val="007E4C44"/>
    <w:rsid w:val="007E5248"/>
    <w:rsid w:val="007E7AB5"/>
    <w:rsid w:val="007F15CF"/>
    <w:rsid w:val="007F3FE7"/>
    <w:rsid w:val="007F7076"/>
    <w:rsid w:val="00800DB6"/>
    <w:rsid w:val="008014EE"/>
    <w:rsid w:val="00803121"/>
    <w:rsid w:val="008042C6"/>
    <w:rsid w:val="00804E7F"/>
    <w:rsid w:val="00805812"/>
    <w:rsid w:val="00806F0B"/>
    <w:rsid w:val="00812167"/>
    <w:rsid w:val="00815A2B"/>
    <w:rsid w:val="00821822"/>
    <w:rsid w:val="008231BE"/>
    <w:rsid w:val="008232D7"/>
    <w:rsid w:val="00823F07"/>
    <w:rsid w:val="0082505F"/>
    <w:rsid w:val="008310A0"/>
    <w:rsid w:val="00835AED"/>
    <w:rsid w:val="00836242"/>
    <w:rsid w:val="00836CD2"/>
    <w:rsid w:val="00836F3E"/>
    <w:rsid w:val="0084478D"/>
    <w:rsid w:val="0084718B"/>
    <w:rsid w:val="008511D3"/>
    <w:rsid w:val="00851956"/>
    <w:rsid w:val="00862087"/>
    <w:rsid w:val="008647E2"/>
    <w:rsid w:val="00865A9B"/>
    <w:rsid w:val="00871603"/>
    <w:rsid w:val="00877AA8"/>
    <w:rsid w:val="008802B5"/>
    <w:rsid w:val="00881629"/>
    <w:rsid w:val="0088492A"/>
    <w:rsid w:val="00886FBC"/>
    <w:rsid w:val="00893D8C"/>
    <w:rsid w:val="008B03F8"/>
    <w:rsid w:val="008B1325"/>
    <w:rsid w:val="008B1D4A"/>
    <w:rsid w:val="008B486F"/>
    <w:rsid w:val="008B62A2"/>
    <w:rsid w:val="008C2642"/>
    <w:rsid w:val="008C60E3"/>
    <w:rsid w:val="008C725C"/>
    <w:rsid w:val="008C7F02"/>
    <w:rsid w:val="008D066E"/>
    <w:rsid w:val="008D2A59"/>
    <w:rsid w:val="008D5AF9"/>
    <w:rsid w:val="008D6B55"/>
    <w:rsid w:val="008D6B8E"/>
    <w:rsid w:val="008E11A9"/>
    <w:rsid w:val="008E3998"/>
    <w:rsid w:val="008E4ED5"/>
    <w:rsid w:val="008F5A24"/>
    <w:rsid w:val="008F75BF"/>
    <w:rsid w:val="009047B2"/>
    <w:rsid w:val="009049A1"/>
    <w:rsid w:val="00905D96"/>
    <w:rsid w:val="0091008B"/>
    <w:rsid w:val="0091012E"/>
    <w:rsid w:val="00914C64"/>
    <w:rsid w:val="00916214"/>
    <w:rsid w:val="00924FEB"/>
    <w:rsid w:val="0093549D"/>
    <w:rsid w:val="0095135A"/>
    <w:rsid w:val="00953C5E"/>
    <w:rsid w:val="00954195"/>
    <w:rsid w:val="00955330"/>
    <w:rsid w:val="00955500"/>
    <w:rsid w:val="0095713C"/>
    <w:rsid w:val="00964AC7"/>
    <w:rsid w:val="00971F93"/>
    <w:rsid w:val="00974225"/>
    <w:rsid w:val="0098015F"/>
    <w:rsid w:val="00981950"/>
    <w:rsid w:val="00982C9A"/>
    <w:rsid w:val="009847AE"/>
    <w:rsid w:val="009900F0"/>
    <w:rsid w:val="009A04E5"/>
    <w:rsid w:val="009A0CEE"/>
    <w:rsid w:val="009A3CFC"/>
    <w:rsid w:val="009C06CC"/>
    <w:rsid w:val="009C0915"/>
    <w:rsid w:val="009C0CF2"/>
    <w:rsid w:val="009C107F"/>
    <w:rsid w:val="009C5BAA"/>
    <w:rsid w:val="009C633D"/>
    <w:rsid w:val="009C79E3"/>
    <w:rsid w:val="009C7A5B"/>
    <w:rsid w:val="009C7BF4"/>
    <w:rsid w:val="009D2A60"/>
    <w:rsid w:val="009D2D2B"/>
    <w:rsid w:val="009D4970"/>
    <w:rsid w:val="009D4C1A"/>
    <w:rsid w:val="009D5756"/>
    <w:rsid w:val="009D7C02"/>
    <w:rsid w:val="009D7E0A"/>
    <w:rsid w:val="009E3BDB"/>
    <w:rsid w:val="009E3E4A"/>
    <w:rsid w:val="009E727B"/>
    <w:rsid w:val="009F2165"/>
    <w:rsid w:val="009F31E7"/>
    <w:rsid w:val="009F519E"/>
    <w:rsid w:val="00A02448"/>
    <w:rsid w:val="00A04DCC"/>
    <w:rsid w:val="00A05902"/>
    <w:rsid w:val="00A05ADE"/>
    <w:rsid w:val="00A05DA3"/>
    <w:rsid w:val="00A06467"/>
    <w:rsid w:val="00A06924"/>
    <w:rsid w:val="00A105D1"/>
    <w:rsid w:val="00A108A5"/>
    <w:rsid w:val="00A118C0"/>
    <w:rsid w:val="00A142BA"/>
    <w:rsid w:val="00A1619D"/>
    <w:rsid w:val="00A16554"/>
    <w:rsid w:val="00A1676E"/>
    <w:rsid w:val="00A23ADA"/>
    <w:rsid w:val="00A2502C"/>
    <w:rsid w:val="00A251F6"/>
    <w:rsid w:val="00A26D56"/>
    <w:rsid w:val="00A4030B"/>
    <w:rsid w:val="00A449EA"/>
    <w:rsid w:val="00A45E15"/>
    <w:rsid w:val="00A5019C"/>
    <w:rsid w:val="00A51146"/>
    <w:rsid w:val="00A51955"/>
    <w:rsid w:val="00A556CD"/>
    <w:rsid w:val="00A55B2F"/>
    <w:rsid w:val="00A57908"/>
    <w:rsid w:val="00A61F69"/>
    <w:rsid w:val="00A62C24"/>
    <w:rsid w:val="00A64E5D"/>
    <w:rsid w:val="00A66806"/>
    <w:rsid w:val="00A679A1"/>
    <w:rsid w:val="00A67BF5"/>
    <w:rsid w:val="00A7033F"/>
    <w:rsid w:val="00A70CAA"/>
    <w:rsid w:val="00A7231B"/>
    <w:rsid w:val="00A74A55"/>
    <w:rsid w:val="00A75479"/>
    <w:rsid w:val="00A836E2"/>
    <w:rsid w:val="00A83C71"/>
    <w:rsid w:val="00A8692B"/>
    <w:rsid w:val="00A90DD3"/>
    <w:rsid w:val="00A937A3"/>
    <w:rsid w:val="00A95D50"/>
    <w:rsid w:val="00A97D91"/>
    <w:rsid w:val="00AB1B25"/>
    <w:rsid w:val="00AB7A40"/>
    <w:rsid w:val="00AB7B27"/>
    <w:rsid w:val="00AC23D4"/>
    <w:rsid w:val="00AC4BA1"/>
    <w:rsid w:val="00AC59F6"/>
    <w:rsid w:val="00AD3694"/>
    <w:rsid w:val="00AD4718"/>
    <w:rsid w:val="00AD6AA2"/>
    <w:rsid w:val="00AF1118"/>
    <w:rsid w:val="00AF3A19"/>
    <w:rsid w:val="00AF4F96"/>
    <w:rsid w:val="00AF6E78"/>
    <w:rsid w:val="00B02DAA"/>
    <w:rsid w:val="00B11010"/>
    <w:rsid w:val="00B1391A"/>
    <w:rsid w:val="00B2110B"/>
    <w:rsid w:val="00B367FA"/>
    <w:rsid w:val="00B37A43"/>
    <w:rsid w:val="00B4217A"/>
    <w:rsid w:val="00B42AE5"/>
    <w:rsid w:val="00B46B71"/>
    <w:rsid w:val="00B54083"/>
    <w:rsid w:val="00B555B7"/>
    <w:rsid w:val="00B563BD"/>
    <w:rsid w:val="00B5712B"/>
    <w:rsid w:val="00B5714F"/>
    <w:rsid w:val="00B61B77"/>
    <w:rsid w:val="00B625EA"/>
    <w:rsid w:val="00B66D19"/>
    <w:rsid w:val="00B70135"/>
    <w:rsid w:val="00B71154"/>
    <w:rsid w:val="00B71436"/>
    <w:rsid w:val="00B726EF"/>
    <w:rsid w:val="00B7495E"/>
    <w:rsid w:val="00B76A6A"/>
    <w:rsid w:val="00B77947"/>
    <w:rsid w:val="00B81F57"/>
    <w:rsid w:val="00B83E21"/>
    <w:rsid w:val="00B90E50"/>
    <w:rsid w:val="00B91102"/>
    <w:rsid w:val="00B91DAA"/>
    <w:rsid w:val="00BA3684"/>
    <w:rsid w:val="00BA53A4"/>
    <w:rsid w:val="00BA72FE"/>
    <w:rsid w:val="00BB24A5"/>
    <w:rsid w:val="00BB43FB"/>
    <w:rsid w:val="00BB4E42"/>
    <w:rsid w:val="00BB55DF"/>
    <w:rsid w:val="00BC10DA"/>
    <w:rsid w:val="00BC1447"/>
    <w:rsid w:val="00BC4471"/>
    <w:rsid w:val="00BD196C"/>
    <w:rsid w:val="00BD2F38"/>
    <w:rsid w:val="00BD36EE"/>
    <w:rsid w:val="00BD4D1B"/>
    <w:rsid w:val="00BD5735"/>
    <w:rsid w:val="00BE1705"/>
    <w:rsid w:val="00BE267E"/>
    <w:rsid w:val="00BE3BBE"/>
    <w:rsid w:val="00BE5395"/>
    <w:rsid w:val="00BE6348"/>
    <w:rsid w:val="00BF1F0A"/>
    <w:rsid w:val="00BF29B0"/>
    <w:rsid w:val="00BF4F05"/>
    <w:rsid w:val="00BF54D7"/>
    <w:rsid w:val="00BF7B1E"/>
    <w:rsid w:val="00C05DE2"/>
    <w:rsid w:val="00C06498"/>
    <w:rsid w:val="00C12485"/>
    <w:rsid w:val="00C1271B"/>
    <w:rsid w:val="00C1300D"/>
    <w:rsid w:val="00C139F0"/>
    <w:rsid w:val="00C139FB"/>
    <w:rsid w:val="00C14955"/>
    <w:rsid w:val="00C14A73"/>
    <w:rsid w:val="00C15E08"/>
    <w:rsid w:val="00C1798F"/>
    <w:rsid w:val="00C2097A"/>
    <w:rsid w:val="00C24B22"/>
    <w:rsid w:val="00C26788"/>
    <w:rsid w:val="00C30DF9"/>
    <w:rsid w:val="00C34B45"/>
    <w:rsid w:val="00C3693E"/>
    <w:rsid w:val="00C42F99"/>
    <w:rsid w:val="00C50A54"/>
    <w:rsid w:val="00C5280E"/>
    <w:rsid w:val="00C56E50"/>
    <w:rsid w:val="00C62E4D"/>
    <w:rsid w:val="00C721D6"/>
    <w:rsid w:val="00C776E8"/>
    <w:rsid w:val="00C84ADE"/>
    <w:rsid w:val="00C87E2D"/>
    <w:rsid w:val="00C92934"/>
    <w:rsid w:val="00C93E9F"/>
    <w:rsid w:val="00C947C5"/>
    <w:rsid w:val="00C9533D"/>
    <w:rsid w:val="00C97534"/>
    <w:rsid w:val="00C97C02"/>
    <w:rsid w:val="00CB09FA"/>
    <w:rsid w:val="00CB6841"/>
    <w:rsid w:val="00CC05BC"/>
    <w:rsid w:val="00CC5734"/>
    <w:rsid w:val="00CC63D7"/>
    <w:rsid w:val="00CD04F0"/>
    <w:rsid w:val="00CD06E3"/>
    <w:rsid w:val="00CD3A93"/>
    <w:rsid w:val="00CD4A53"/>
    <w:rsid w:val="00CE1737"/>
    <w:rsid w:val="00CE2C1C"/>
    <w:rsid w:val="00CE4606"/>
    <w:rsid w:val="00CF1FE9"/>
    <w:rsid w:val="00CF2D53"/>
    <w:rsid w:val="00CF2F3B"/>
    <w:rsid w:val="00CF743D"/>
    <w:rsid w:val="00D0447F"/>
    <w:rsid w:val="00D05B83"/>
    <w:rsid w:val="00D11850"/>
    <w:rsid w:val="00D130C5"/>
    <w:rsid w:val="00D15FA4"/>
    <w:rsid w:val="00D16FBD"/>
    <w:rsid w:val="00D25B7D"/>
    <w:rsid w:val="00D32391"/>
    <w:rsid w:val="00D3271C"/>
    <w:rsid w:val="00D34B1E"/>
    <w:rsid w:val="00D35A77"/>
    <w:rsid w:val="00D415B2"/>
    <w:rsid w:val="00D42C21"/>
    <w:rsid w:val="00D447C7"/>
    <w:rsid w:val="00D45BDA"/>
    <w:rsid w:val="00D4692F"/>
    <w:rsid w:val="00D52098"/>
    <w:rsid w:val="00D5490B"/>
    <w:rsid w:val="00D5773F"/>
    <w:rsid w:val="00D62AE1"/>
    <w:rsid w:val="00D63031"/>
    <w:rsid w:val="00D67ABB"/>
    <w:rsid w:val="00D70079"/>
    <w:rsid w:val="00D70231"/>
    <w:rsid w:val="00D711ED"/>
    <w:rsid w:val="00D727EB"/>
    <w:rsid w:val="00D74FBD"/>
    <w:rsid w:val="00D80E36"/>
    <w:rsid w:val="00D84DC1"/>
    <w:rsid w:val="00D92A66"/>
    <w:rsid w:val="00D942A9"/>
    <w:rsid w:val="00D9770C"/>
    <w:rsid w:val="00DA0AD4"/>
    <w:rsid w:val="00DA3641"/>
    <w:rsid w:val="00DA482D"/>
    <w:rsid w:val="00DA4A71"/>
    <w:rsid w:val="00DA69F1"/>
    <w:rsid w:val="00DB1E82"/>
    <w:rsid w:val="00DB4486"/>
    <w:rsid w:val="00DC489C"/>
    <w:rsid w:val="00DC64EC"/>
    <w:rsid w:val="00DD74C9"/>
    <w:rsid w:val="00DE0527"/>
    <w:rsid w:val="00DE0722"/>
    <w:rsid w:val="00DE0C79"/>
    <w:rsid w:val="00DE3B34"/>
    <w:rsid w:val="00DE4956"/>
    <w:rsid w:val="00DE5711"/>
    <w:rsid w:val="00DE6693"/>
    <w:rsid w:val="00DF20F9"/>
    <w:rsid w:val="00DF38FC"/>
    <w:rsid w:val="00DF5A5F"/>
    <w:rsid w:val="00DF6D38"/>
    <w:rsid w:val="00E002CE"/>
    <w:rsid w:val="00E0192A"/>
    <w:rsid w:val="00E01D41"/>
    <w:rsid w:val="00E02787"/>
    <w:rsid w:val="00E031C8"/>
    <w:rsid w:val="00E033D8"/>
    <w:rsid w:val="00E047E2"/>
    <w:rsid w:val="00E04BD1"/>
    <w:rsid w:val="00E068FA"/>
    <w:rsid w:val="00E10FC5"/>
    <w:rsid w:val="00E12AB2"/>
    <w:rsid w:val="00E23B98"/>
    <w:rsid w:val="00E25BE7"/>
    <w:rsid w:val="00E27722"/>
    <w:rsid w:val="00E27E3C"/>
    <w:rsid w:val="00E27E99"/>
    <w:rsid w:val="00E3007D"/>
    <w:rsid w:val="00E30A70"/>
    <w:rsid w:val="00E31354"/>
    <w:rsid w:val="00E34BDC"/>
    <w:rsid w:val="00E4079B"/>
    <w:rsid w:val="00E42004"/>
    <w:rsid w:val="00E5522E"/>
    <w:rsid w:val="00E579A8"/>
    <w:rsid w:val="00E6072D"/>
    <w:rsid w:val="00E623C9"/>
    <w:rsid w:val="00E65037"/>
    <w:rsid w:val="00E664E8"/>
    <w:rsid w:val="00E66FCF"/>
    <w:rsid w:val="00E72B0D"/>
    <w:rsid w:val="00E761C4"/>
    <w:rsid w:val="00E76E27"/>
    <w:rsid w:val="00E77B6D"/>
    <w:rsid w:val="00E80450"/>
    <w:rsid w:val="00E80C57"/>
    <w:rsid w:val="00E85646"/>
    <w:rsid w:val="00E866C9"/>
    <w:rsid w:val="00E948B6"/>
    <w:rsid w:val="00E95B32"/>
    <w:rsid w:val="00EA0067"/>
    <w:rsid w:val="00EA0130"/>
    <w:rsid w:val="00EA794D"/>
    <w:rsid w:val="00EB0501"/>
    <w:rsid w:val="00EB33E5"/>
    <w:rsid w:val="00EB5B1E"/>
    <w:rsid w:val="00EC448F"/>
    <w:rsid w:val="00EC5499"/>
    <w:rsid w:val="00EC5CB9"/>
    <w:rsid w:val="00EC7BD0"/>
    <w:rsid w:val="00ED0BA0"/>
    <w:rsid w:val="00ED2AE9"/>
    <w:rsid w:val="00ED5550"/>
    <w:rsid w:val="00ED770A"/>
    <w:rsid w:val="00ED7B65"/>
    <w:rsid w:val="00EE4663"/>
    <w:rsid w:val="00EE6BB9"/>
    <w:rsid w:val="00EF306D"/>
    <w:rsid w:val="00EF6B14"/>
    <w:rsid w:val="00F02399"/>
    <w:rsid w:val="00F02ACB"/>
    <w:rsid w:val="00F04479"/>
    <w:rsid w:val="00F115AE"/>
    <w:rsid w:val="00F177F2"/>
    <w:rsid w:val="00F22966"/>
    <w:rsid w:val="00F2395F"/>
    <w:rsid w:val="00F25095"/>
    <w:rsid w:val="00F25760"/>
    <w:rsid w:val="00F25952"/>
    <w:rsid w:val="00F30A7C"/>
    <w:rsid w:val="00F31C86"/>
    <w:rsid w:val="00F331B9"/>
    <w:rsid w:val="00F33F77"/>
    <w:rsid w:val="00F36C5E"/>
    <w:rsid w:val="00F3731A"/>
    <w:rsid w:val="00F410A6"/>
    <w:rsid w:val="00F42268"/>
    <w:rsid w:val="00F4658B"/>
    <w:rsid w:val="00F46B5B"/>
    <w:rsid w:val="00F51CB8"/>
    <w:rsid w:val="00F55131"/>
    <w:rsid w:val="00F640A3"/>
    <w:rsid w:val="00F6510E"/>
    <w:rsid w:val="00F66A3A"/>
    <w:rsid w:val="00F75567"/>
    <w:rsid w:val="00F75AB7"/>
    <w:rsid w:val="00F77F21"/>
    <w:rsid w:val="00F84A68"/>
    <w:rsid w:val="00F903F3"/>
    <w:rsid w:val="00F93B8F"/>
    <w:rsid w:val="00F95EA0"/>
    <w:rsid w:val="00FA17D7"/>
    <w:rsid w:val="00FA2A80"/>
    <w:rsid w:val="00FA2E5F"/>
    <w:rsid w:val="00FA40FB"/>
    <w:rsid w:val="00FB1CE4"/>
    <w:rsid w:val="00FB2EC2"/>
    <w:rsid w:val="00FB2F0A"/>
    <w:rsid w:val="00FB4B60"/>
    <w:rsid w:val="00FB674D"/>
    <w:rsid w:val="00FB6DA9"/>
    <w:rsid w:val="00FB7543"/>
    <w:rsid w:val="00FC01B0"/>
    <w:rsid w:val="00FC109E"/>
    <w:rsid w:val="00FC428F"/>
    <w:rsid w:val="00FC6261"/>
    <w:rsid w:val="00FD0BE3"/>
    <w:rsid w:val="00FD2D9E"/>
    <w:rsid w:val="00FD7266"/>
    <w:rsid w:val="00FE1246"/>
    <w:rsid w:val="00FE569C"/>
    <w:rsid w:val="00FF126D"/>
    <w:rsid w:val="00FF60C7"/>
    <w:rsid w:val="00FF6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69C6D"/>
  <w15:docId w15:val="{B994878D-EA3F-4A94-B012-965D5F3C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2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52A6"/>
  </w:style>
  <w:style w:type="paragraph" w:styleId="Footer">
    <w:name w:val="footer"/>
    <w:basedOn w:val="Normal"/>
    <w:link w:val="FooterChar"/>
    <w:uiPriority w:val="99"/>
    <w:unhideWhenUsed/>
    <w:rsid w:val="001A52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52A6"/>
  </w:style>
  <w:style w:type="paragraph" w:styleId="ListParagraph">
    <w:name w:val="List Paragraph"/>
    <w:basedOn w:val="Normal"/>
    <w:uiPriority w:val="34"/>
    <w:qFormat/>
    <w:rsid w:val="003A6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A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E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A47"/>
    <w:pPr>
      <w:spacing w:after="0"/>
    </w:pPr>
  </w:style>
  <w:style w:type="character" w:customStyle="1" w:styleId="apple-converted-space">
    <w:name w:val="apple-converted-space"/>
    <w:basedOn w:val="DefaultParagraphFont"/>
    <w:rsid w:val="00421A47"/>
  </w:style>
  <w:style w:type="character" w:styleId="Emphasis">
    <w:name w:val="Emphasis"/>
    <w:basedOn w:val="DefaultParagraphFont"/>
    <w:uiPriority w:val="20"/>
    <w:qFormat/>
    <w:rsid w:val="00A108A5"/>
    <w:rPr>
      <w:i/>
      <w:iCs/>
    </w:rPr>
  </w:style>
  <w:style w:type="paragraph" w:styleId="NoSpacing">
    <w:name w:val="No Spacing"/>
    <w:uiPriority w:val="1"/>
    <w:qFormat/>
    <w:rsid w:val="008D2A59"/>
    <w:pPr>
      <w:spacing w:after="0"/>
    </w:pPr>
    <w:rPr>
      <w:sz w:val="22"/>
      <w:szCs w:val="28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5BC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4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2719C"/>
    <w:rPr>
      <w:color w:val="605E5C"/>
      <w:shd w:val="clear" w:color="auto" w:fill="E1DFDD"/>
    </w:rPr>
  </w:style>
  <w:style w:type="character" w:customStyle="1" w:styleId="wcontent-1660635187311">
    <w:name w:val="wcontent-1660635187311"/>
    <w:basedOn w:val="DefaultParagraphFont"/>
    <w:rsid w:val="00F77F21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938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4EE"/>
    <w:pPr>
      <w:spacing w:before="100" w:beforeAutospacing="1" w:after="100" w:afterAutospacing="1" w:line="312" w:lineRule="auto"/>
    </w:pPr>
    <w:rPr>
      <w:rFonts w:ascii="Tahoma" w:eastAsia="SimSun" w:hAnsi="Tahoma" w:cs="Tahoma"/>
      <w:sz w:val="21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1B5B-D982-41D2-AD78-7F1573D53A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654c6b7-c72b-4967-843b-c5ede9d5407c}" enabled="1" method="Privileged" siteId="{9fce0284-1a8c-4368-85b0-571bbad0df08}" removed="0"/>
  <clbl:label id="{bbb8da8f-f374-490f-9190-2242176e117c}" enabled="0" method="" siteId="{bbb8da8f-f374-490f-9190-2242176e117c}" removed="1"/>
  <clbl:label id="{c799a265-e452-471a-9f71-28c814d4acbc}" enabled="1" method="Standard" siteId="{45202dee-4088-4e8c-8ebd-c01f56740e8f}" removed="0"/>
  <clbl:label id="{dfd8f58d-cc74-4ba2-b87a-b4508bc2079f}" enabled="1" method="Standard" siteId="{ce5b721e-116b-4ff1-9fcf-c8b76f66d2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Phatra Capital Public Company Limited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Thipanun Sukumalchart</cp:lastModifiedBy>
  <cp:revision>15</cp:revision>
  <cp:lastPrinted>2024-04-04T10:33:00Z</cp:lastPrinted>
  <dcterms:created xsi:type="dcterms:W3CDTF">2025-09-09T08:19:00Z</dcterms:created>
  <dcterms:modified xsi:type="dcterms:W3CDTF">2025-09-16T03:38:00Z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## RESTRICTED ##</vt:lpwstr>
  </property>
  <property fmtid="{D5CDD505-2E9C-101B-9397-08002B2CF9AE}" pid="5" name="MSIP_Label_f1418ee5-23e2-415c-a7a0-e3652cb3d681_Enabled">
    <vt:lpwstr>true</vt:lpwstr>
  </property>
  <property fmtid="{D5CDD505-2E9C-101B-9397-08002B2CF9AE}" pid="6" name="MSIP_Label_f1418ee5-23e2-415c-a7a0-e3652cb3d681_SetDate">
    <vt:lpwstr>2025-03-27T10:49:38Z</vt:lpwstr>
  </property>
  <property fmtid="{D5CDD505-2E9C-101B-9397-08002B2CF9AE}" pid="7" name="MSIP_Label_f1418ee5-23e2-415c-a7a0-e3652cb3d681_Method">
    <vt:lpwstr>Standard</vt:lpwstr>
  </property>
  <property fmtid="{D5CDD505-2E9C-101B-9397-08002B2CF9AE}" pid="8" name="MSIP_Label_f1418ee5-23e2-415c-a7a0-e3652cb3d681_Name">
    <vt:lpwstr>Restricted</vt:lpwstr>
  </property>
  <property fmtid="{D5CDD505-2E9C-101B-9397-08002B2CF9AE}" pid="9" name="MSIP_Label_f1418ee5-23e2-415c-a7a0-e3652cb3d681_SiteId">
    <vt:lpwstr>7e586855-d882-4339-9a56-032d0aa10991</vt:lpwstr>
  </property>
  <property fmtid="{D5CDD505-2E9C-101B-9397-08002B2CF9AE}" pid="10" name="MSIP_Label_f1418ee5-23e2-415c-a7a0-e3652cb3d681_ActionId">
    <vt:lpwstr>3a9a544a-2830-469f-ac66-5bb1fee7de8a</vt:lpwstr>
  </property>
  <property fmtid="{D5CDD505-2E9C-101B-9397-08002B2CF9AE}" pid="11" name="MSIP_Label_f1418ee5-23e2-415c-a7a0-e3652cb3d681_ContentBits">
    <vt:lpwstr>2</vt:lpwstr>
  </property>
  <property fmtid="{D5CDD505-2E9C-101B-9397-08002B2CF9AE}" pid="12" name="gvdocid">
    <vt:lpwstr>8ffdda82-45fd-4423-93fa-48e83a2ed28c</vt:lpwstr>
  </property>
  <property fmtid="{D5CDD505-2E9C-101B-9397-08002B2CF9AE}" pid="13" name="CustomerName">
    <vt:lpwstr>Krung-Thai-Bank</vt:lpwstr>
  </property>
  <property fmtid="{D5CDD505-2E9C-101B-9397-08002B2CF9AE}" pid="14" name="FileId">
    <vt:lpwstr>8ffdda82-45fd-4423-93fa-48e83a2ed28c</vt:lpwstr>
  </property>
  <property fmtid="{D5CDD505-2E9C-101B-9397-08002B2CF9AE}" pid="15" name="UserId">
    <vt:lpwstr>650101</vt:lpwstr>
  </property>
  <property fmtid="{D5CDD505-2E9C-101B-9397-08002B2CF9AE}" pid="16" name="TagDateTime">
    <vt:lpwstr>2025-09-04T03:05:30Z</vt:lpwstr>
  </property>
  <property fmtid="{D5CDD505-2E9C-101B-9397-08002B2CF9AE}" pid="17" name="KTB">
    <vt:lpwstr>Krungthai Bank</vt:lpwstr>
  </property>
  <property fmtid="{D5CDD505-2E9C-101B-9397-08002B2CF9AE}" pid="18" name="GVData">
    <vt:lpwstr>eyJPUyI6IldpbmRvd3MiLCJkb2NJRCI6IjhmZmRkYTgyLTQ1ZmQtNDQyMy05M2ZhLTQ4ZTgzYTJlZDI4YyIsImRvY1N0YXRlIjoie30iLCJwYXJlbnRMaW5lSWRzIjoiW1wiOTY2ZjhjYjMtYTdiNy00MjlmLWEwMWEtNTgzNWI0ZWI5NzUwXCIsXCI5MWJhYzAzNi03</vt:lpwstr>
  </property>
  <property fmtid="{D5CDD505-2E9C-101B-9397-08002B2CF9AE}" pid="19" name="GVData0">
    <vt:lpwstr>MTIzLTQyZTEtYmVlMi05YTMzMDU4NWJiZDVcIixcIjk0NzJhN2Y3LTg4OWQtNDNkZS05MDg0LTAyZDlhNDE2ZTg1OFwiLFwiYzU4NDQyZWYtYjQwNy00NjQ1LWI1YmItZDIxNDUyY2Q1NWFmXCIsXCIyZjFjMmUwOC0wZTUyLTRlNDQtOWJiMC1hNWNhNWM1NGNjMThc</vt:lpwstr>
  </property>
  <property fmtid="{D5CDD505-2E9C-101B-9397-08002B2CF9AE}" pid="20" name="GVData1">
    <vt:lpwstr>Il0iLCJ3cml0dGVuS2V5cyI6IltcIk1TSVBfTGFiZWxfZjE0MThlZTUtMjNlMi00MTVjLWE3YTAtZTM2NTJjYjNkNjgxX0VuYWJsZWRcIixcIk1TSVBfTGFiZWxfZjE0MThlZTUtMjNlMi00MTVjLWE3YTAtZTM2NTJjYjNkNjgxX1NldERhdGVcIixcIk1TSVBfTGFi</vt:lpwstr>
  </property>
  <property fmtid="{D5CDD505-2E9C-101B-9397-08002B2CF9AE}" pid="21" name="GVData2">
    <vt:lpwstr>ZWxfZjE0MThlZTUtMjNlMi00MTVjLWE3YTAtZTM2NTJjYjNkNjgxX01ldGhvZFwiLFwiTVNJUF9MYWJlbF9mMTQxOGVlNS0yM2UyLTQxNWMtYTdhMC1lMzY1MmNiM2Q2ODFfTmFtZVwiLFwiTVNJUF9MYWJlbF9mMTQxOGVlNS0yM2UyLTQxNWMtYTdhMC1lMzY1MmNi</vt:lpwstr>
  </property>
  <property fmtid="{D5CDD505-2E9C-101B-9397-08002B2CF9AE}" pid="22" name="GVData3">
    <vt:lpwstr>M2Q2ODFfU2l0ZUlkXCIsXCJNU0lQX0xhYmVsX2YxNDE4ZWU1LTIzZTItNDE1Yy1hN2EwLWUzNjUyY2IzZDY4MV9BY3Rpb25JZFwiLFwiTVNJUF9MYWJlbF9mMTQxOGVlNS0yM2UyLTQxNWMtYTdhMC1lMzY1MmNiM2Q2ODFfQ29udGVudEJpdHNcIixcImd2ZG9jaWRc</vt:lpwstr>
  </property>
  <property fmtid="{D5CDD505-2E9C-101B-9397-08002B2CF9AE}" pid="23" name="GVData4">
    <vt:lpwstr>IixcIkNsYXNzaWZpY2F0aW9uXCIsXCJDdXN0b21lck5hbWVcIixcIkZpbGVJZFwiLFwiVXNlcklkXCIsXCJUYWdEYXRlVGltZVwiLFwiS1RCXCIsXCJDbGFzc2lmaWNhdGlvbkd1aWRcIixcIkNvbXBsaWFuY2VHdWlkXCJdIiwibm9PZkd2RGF0YUVudHJpZXMiOiI5</vt:lpwstr>
  </property>
  <property fmtid="{D5CDD505-2E9C-101B-9397-08002B2CF9AE}" pid="24" name="Classification">
    <vt:lpwstr>Confidential</vt:lpwstr>
  </property>
  <property fmtid="{D5CDD505-2E9C-101B-9397-08002B2CF9AE}" pid="25" name="ClassificationGuid">
    <vt:lpwstr>073665fa-e4f2-f3fd-282e-c7919988200f</vt:lpwstr>
  </property>
  <property fmtid="{D5CDD505-2E9C-101B-9397-08002B2CF9AE}" pid="26" name="ComplianceGuid">
    <vt:lpwstr>d6046d4c-e562-c94a-a2e1-0665cd09a654</vt:lpwstr>
  </property>
  <property fmtid="{D5CDD505-2E9C-101B-9397-08002B2CF9AE}" pid="27" name="GVData5">
    <vt:lpwstr>IiwibGluZUlkIjoiNGRkNDMyZGMtNjZjNi00NjViLWJlZTItYWM2Yjg5NDQwN2NiIiwidGFnc2V0X2UxNjQwOWE3XzE3MDBfNDE1M185MDkwXzM5NTViYzJmMGFlOF9jbGFzc2lmaWNhdGlvbiI6IkNvbmZpZGVudGlhbCIsInRhZ3NldF9mMTRmYzFmMV84OTUwXzQw</vt:lpwstr>
  </property>
  <property fmtid="{D5CDD505-2E9C-101B-9397-08002B2CF9AE}" pid="28" name="GVData6">
    <vt:lpwstr>ZDVfOGEyOV80NTkwOWRhOTQ3ZDZfZ2Rwci9waWkiOiJUcnVlIn0=</vt:lpwstr>
  </property>
  <property fmtid="{D5CDD505-2E9C-101B-9397-08002B2CF9AE}" pid="29" name="GVData7">
    <vt:lpwstr>(end)</vt:lpwstr>
  </property>
</Properties>
</file>